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C8" w:rsidRPr="002A04D4" w:rsidRDefault="003A6BC8">
      <w:pPr>
        <w:spacing w:line="213" w:lineRule="auto"/>
        <w:jc w:val="center"/>
        <w:rPr>
          <w:rFonts w:ascii="Arial" w:hAnsi="Arial" w:cs="Arial"/>
          <w:b/>
          <w:bCs/>
          <w:sz w:val="20"/>
          <w:szCs w:val="20"/>
        </w:rPr>
      </w:pPr>
      <w:r w:rsidRPr="002A04D4">
        <w:rPr>
          <w:rFonts w:ascii="Arial" w:hAnsi="Arial" w:cs="Arial"/>
          <w:b/>
          <w:bCs/>
          <w:sz w:val="20"/>
          <w:szCs w:val="20"/>
        </w:rPr>
        <w:t>LANDPACHTVERTRAG</w:t>
      </w:r>
    </w:p>
    <w:p w:rsidR="005D2B6D" w:rsidRPr="00B86F90" w:rsidRDefault="005D2B6D" w:rsidP="003054DE">
      <w:pPr>
        <w:tabs>
          <w:tab w:val="left" w:pos="9412"/>
        </w:tabs>
        <w:spacing w:beforeLines="60" w:before="144"/>
        <w:rPr>
          <w:rFonts w:ascii="Arial" w:hAnsi="Arial" w:cs="Arial"/>
          <w:sz w:val="20"/>
          <w:szCs w:val="20"/>
        </w:rPr>
      </w:pPr>
    </w:p>
    <w:p w:rsidR="007F6905" w:rsidRPr="00B86F90" w:rsidRDefault="007F6905" w:rsidP="007F6905">
      <w:pPr>
        <w:spacing w:beforeLines="60" w:before="144"/>
        <w:rPr>
          <w:rFonts w:ascii="Arial" w:hAnsi="Arial" w:cs="Arial"/>
          <w:sz w:val="20"/>
          <w:szCs w:val="20"/>
          <w:u w:val="single"/>
        </w:rPr>
      </w:pPr>
      <w:r w:rsidRPr="00B86F90">
        <w:rPr>
          <w:rFonts w:ascii="Arial" w:hAnsi="Arial" w:cs="Arial"/>
          <w:sz w:val="20"/>
          <w:szCs w:val="20"/>
        </w:rPr>
        <w:t xml:space="preserve">zwischen der </w:t>
      </w:r>
      <w:r>
        <w:rPr>
          <w:rFonts w:ascii="Arial" w:hAnsi="Arial" w:cs="Arial"/>
          <w:sz w:val="20"/>
          <w:szCs w:val="20"/>
        </w:rPr>
        <w:fldChar w:fldCharType="begin">
          <w:ffData>
            <w:name w:val="Text10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0"/>
      <w:r>
        <w:rPr>
          <w:rFonts w:ascii="Arial" w:hAnsi="Arial" w:cs="Arial"/>
          <w:sz w:val="20"/>
          <w:szCs w:val="20"/>
        </w:rPr>
        <w:fldChar w:fldCharType="end"/>
      </w:r>
      <w:r w:rsidRPr="00B86F90">
        <w:rPr>
          <w:rFonts w:ascii="Arial" w:hAnsi="Arial" w:cs="Arial"/>
          <w:sz w:val="20"/>
          <w:szCs w:val="20"/>
        </w:rPr>
        <w:t xml:space="preserve"> </w:t>
      </w:r>
      <w:r w:rsidRPr="00760C44">
        <w:rPr>
          <w:rFonts w:ascii="Arial" w:hAnsi="Arial" w:cs="Arial"/>
          <w:vanish/>
          <w:sz w:val="20"/>
          <w:szCs w:val="20"/>
        </w:rPr>
        <w:t xml:space="preserve">[eintragen: kirchliche Körperschaft]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760C44">
        <w:rPr>
          <w:rFonts w:ascii="Arial" w:hAnsi="Arial" w:cs="Arial"/>
          <w:vanish/>
          <w:sz w:val="20"/>
          <w:szCs w:val="20"/>
        </w:rPr>
        <w:t>[eintragen: Adresse]</w:t>
      </w:r>
    </w:p>
    <w:p w:rsidR="00C3754E" w:rsidRPr="00B86F90" w:rsidRDefault="00C3754E" w:rsidP="00A16C9E">
      <w:pPr>
        <w:rPr>
          <w:rFonts w:ascii="Arial" w:hAnsi="Arial" w:cs="Arial"/>
          <w:sz w:val="20"/>
          <w:szCs w:val="20"/>
          <w:u w:val="single"/>
        </w:rPr>
      </w:pPr>
    </w:p>
    <w:p w:rsidR="005D2B6D" w:rsidRPr="00B86F90" w:rsidRDefault="005D2B6D" w:rsidP="00A16C9E">
      <w:pPr>
        <w:rPr>
          <w:rFonts w:ascii="Arial" w:hAnsi="Arial" w:cs="Arial"/>
          <w:sz w:val="20"/>
          <w:szCs w:val="20"/>
        </w:rPr>
      </w:pPr>
      <w:r w:rsidRPr="00B86F90">
        <w:rPr>
          <w:rFonts w:ascii="Arial" w:hAnsi="Arial" w:cs="Arial"/>
          <w:sz w:val="20"/>
          <w:szCs w:val="20"/>
        </w:rPr>
        <w:t xml:space="preserve">- vertreten durch den Kirchenvorstand - nachfolgend </w:t>
      </w:r>
      <w:r w:rsidRPr="00B86F90">
        <w:rPr>
          <w:rFonts w:ascii="Arial" w:hAnsi="Arial" w:cs="Arial"/>
          <w:b/>
          <w:sz w:val="20"/>
          <w:szCs w:val="20"/>
        </w:rPr>
        <w:t>Verpächterin</w:t>
      </w:r>
      <w:r w:rsidRPr="00B86F90">
        <w:rPr>
          <w:rFonts w:ascii="Arial" w:hAnsi="Arial" w:cs="Arial"/>
          <w:sz w:val="20"/>
          <w:szCs w:val="20"/>
        </w:rPr>
        <w:t xml:space="preserve"> genannt</w:t>
      </w:r>
      <w:r w:rsidR="00F54225">
        <w:rPr>
          <w:rFonts w:ascii="Arial" w:hAnsi="Arial" w:cs="Arial"/>
          <w:sz w:val="20"/>
          <w:szCs w:val="20"/>
        </w:rPr>
        <w:t xml:space="preserve"> -</w:t>
      </w:r>
    </w:p>
    <w:p w:rsidR="005D2B6D" w:rsidRPr="00B86F90" w:rsidRDefault="005D2B6D" w:rsidP="00A16C9E">
      <w:pPr>
        <w:spacing w:beforeLines="60" w:before="144"/>
        <w:rPr>
          <w:rFonts w:ascii="Arial" w:hAnsi="Arial" w:cs="Arial"/>
          <w:sz w:val="20"/>
          <w:szCs w:val="20"/>
        </w:rPr>
      </w:pPr>
      <w:r w:rsidRPr="00B86F90">
        <w:rPr>
          <w:rFonts w:ascii="Arial" w:hAnsi="Arial" w:cs="Arial"/>
          <w:sz w:val="20"/>
          <w:szCs w:val="20"/>
        </w:rPr>
        <w:t>und</w:t>
      </w:r>
    </w:p>
    <w:p w:rsidR="005D2B6D" w:rsidRPr="00210B53" w:rsidRDefault="00210B53" w:rsidP="00A16C9E">
      <w:pPr>
        <w:spacing w:beforeLines="60" w:before="144"/>
        <w:rPr>
          <w:rFonts w:ascii="Arial" w:hAnsi="Arial" w:cs="Arial"/>
          <w:sz w:val="20"/>
          <w:szCs w:val="20"/>
        </w:rPr>
      </w:pPr>
      <w:r w:rsidRPr="00210B53">
        <w:rPr>
          <w:rFonts w:ascii="Arial" w:hAnsi="Arial" w:cs="Arial"/>
          <w:sz w:val="20"/>
          <w:szCs w:val="20"/>
        </w:rPr>
        <w:fldChar w:fldCharType="begin">
          <w:ffData>
            <w:name w:val="Text2"/>
            <w:enabled/>
            <w:calcOnExit w:val="0"/>
            <w:textInput/>
          </w:ffData>
        </w:fldChar>
      </w:r>
      <w:bookmarkStart w:id="1" w:name="Text2"/>
      <w:r w:rsidRPr="00210B53">
        <w:rPr>
          <w:rFonts w:ascii="Arial" w:hAnsi="Arial" w:cs="Arial"/>
          <w:sz w:val="20"/>
          <w:szCs w:val="20"/>
        </w:rPr>
        <w:instrText xml:space="preserve"> FORMTEXT </w:instrText>
      </w:r>
      <w:r w:rsidRPr="00210B53">
        <w:rPr>
          <w:rFonts w:ascii="Arial" w:hAnsi="Arial" w:cs="Arial"/>
          <w:sz w:val="20"/>
          <w:szCs w:val="20"/>
        </w:rPr>
      </w:r>
      <w:r w:rsidRPr="00210B53">
        <w:rPr>
          <w:rFonts w:ascii="Arial" w:hAnsi="Arial" w:cs="Arial"/>
          <w:sz w:val="20"/>
          <w:szCs w:val="20"/>
        </w:rPr>
        <w:fldChar w:fldCharType="separate"/>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noProof/>
          <w:sz w:val="20"/>
          <w:szCs w:val="20"/>
        </w:rPr>
        <w:t> </w:t>
      </w:r>
      <w:r w:rsidRPr="00210B53">
        <w:rPr>
          <w:rFonts w:ascii="Arial" w:hAnsi="Arial" w:cs="Arial"/>
          <w:sz w:val="20"/>
          <w:szCs w:val="20"/>
        </w:rPr>
        <w:fldChar w:fldCharType="end"/>
      </w:r>
      <w:bookmarkEnd w:id="1"/>
    </w:p>
    <w:p w:rsidR="00F54225" w:rsidRDefault="005D2B6D" w:rsidP="00F54225">
      <w:pPr>
        <w:rPr>
          <w:rFonts w:ascii="Arial" w:hAnsi="Arial" w:cs="Arial"/>
          <w:sz w:val="20"/>
          <w:szCs w:val="20"/>
        </w:rPr>
      </w:pPr>
      <w:r w:rsidRPr="00B86F90">
        <w:rPr>
          <w:rFonts w:ascii="Arial" w:hAnsi="Arial" w:cs="Arial"/>
          <w:sz w:val="20"/>
          <w:szCs w:val="20"/>
        </w:rPr>
        <w:t xml:space="preserve">als Pächter/Pächterin </w:t>
      </w:r>
      <w:r w:rsidR="00EE0A5F">
        <w:rPr>
          <w:rFonts w:ascii="Arial" w:hAnsi="Arial" w:cs="Arial"/>
          <w:sz w:val="20"/>
          <w:szCs w:val="20"/>
        </w:rPr>
        <w:t>-</w:t>
      </w:r>
      <w:r w:rsidRPr="00B86F90">
        <w:rPr>
          <w:rFonts w:ascii="Arial" w:hAnsi="Arial" w:cs="Arial"/>
          <w:sz w:val="20"/>
          <w:szCs w:val="20"/>
        </w:rPr>
        <w:t xml:space="preserve"> nachfolgend </w:t>
      </w:r>
      <w:r w:rsidRPr="00B86F90">
        <w:rPr>
          <w:rFonts w:ascii="Arial" w:hAnsi="Arial" w:cs="Arial"/>
          <w:b/>
          <w:sz w:val="20"/>
          <w:szCs w:val="20"/>
        </w:rPr>
        <w:t>Pächter</w:t>
      </w:r>
      <w:r w:rsidR="00F54225">
        <w:rPr>
          <w:rFonts w:ascii="Arial" w:hAnsi="Arial" w:cs="Arial"/>
          <w:sz w:val="20"/>
          <w:szCs w:val="20"/>
        </w:rPr>
        <w:t xml:space="preserve"> genannt </w:t>
      </w:r>
      <w:r w:rsidR="006635AB">
        <w:rPr>
          <w:rFonts w:ascii="Arial" w:hAnsi="Arial" w:cs="Arial"/>
          <w:sz w:val="20"/>
          <w:szCs w:val="20"/>
        </w:rPr>
        <w:t>-</w:t>
      </w:r>
    </w:p>
    <w:p w:rsidR="005D2B6D" w:rsidRPr="00B86F90" w:rsidRDefault="005D2B6D" w:rsidP="00F54225">
      <w:pPr>
        <w:spacing w:beforeLines="60" w:before="144"/>
        <w:rPr>
          <w:rFonts w:ascii="Arial" w:hAnsi="Arial" w:cs="Arial"/>
          <w:sz w:val="20"/>
          <w:szCs w:val="20"/>
        </w:rPr>
      </w:pPr>
      <w:r w:rsidRPr="00B86F90">
        <w:rPr>
          <w:rFonts w:ascii="Arial" w:hAnsi="Arial" w:cs="Arial"/>
          <w:sz w:val="20"/>
          <w:szCs w:val="20"/>
        </w:rPr>
        <w:t>wird folgender Pachtvertrag geschlossen:</w:t>
      </w:r>
    </w:p>
    <w:p w:rsidR="00C3754E" w:rsidRPr="00B86F90" w:rsidRDefault="00C3754E" w:rsidP="00F54225">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w:t>
      </w:r>
      <w:r w:rsidRPr="00B86F90">
        <w:rPr>
          <w:rFonts w:ascii="Arial" w:hAnsi="Arial" w:cs="Arial"/>
          <w:b/>
          <w:bCs/>
          <w:sz w:val="20"/>
          <w:szCs w:val="20"/>
        </w:rPr>
        <w:br/>
        <w:t>Pachtgegenstand</w:t>
      </w:r>
    </w:p>
    <w:p w:rsidR="00C3754E" w:rsidRPr="00B86F90" w:rsidRDefault="00C3754E" w:rsidP="001F2F3A">
      <w:pPr>
        <w:jc w:val="center"/>
        <w:rPr>
          <w:rFonts w:ascii="Arial" w:hAnsi="Arial" w:cs="Arial"/>
          <w:b/>
          <w:bCs/>
          <w:sz w:val="20"/>
          <w:szCs w:val="20"/>
        </w:rPr>
      </w:pPr>
    </w:p>
    <w:p w:rsidR="003A6BC8" w:rsidRPr="00B86F90" w:rsidRDefault="00763F4B" w:rsidP="001F2F3A">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Verpächterin verpachtet das/die in der</w:t>
      </w:r>
      <w:r w:rsidR="00287414" w:rsidRPr="00B86F90">
        <w:rPr>
          <w:rFonts w:ascii="Arial" w:hAnsi="Arial" w:cs="Arial"/>
          <w:sz w:val="20"/>
          <w:szCs w:val="20"/>
        </w:rPr>
        <w:t xml:space="preserve"> </w:t>
      </w:r>
      <w:r w:rsidR="00FB4620">
        <w:rPr>
          <w:rFonts w:ascii="Arial" w:hAnsi="Arial" w:cs="Arial"/>
          <w:sz w:val="20"/>
          <w:szCs w:val="20"/>
        </w:rPr>
        <w:t>Anlage</w:t>
      </w:r>
      <w:r w:rsidR="00164954">
        <w:rPr>
          <w:rFonts w:ascii="Arial" w:hAnsi="Arial" w:cs="Arial"/>
          <w:sz w:val="20"/>
          <w:szCs w:val="20"/>
        </w:rPr>
        <w:t xml:space="preserve"> 1</w:t>
      </w:r>
      <w:r w:rsidR="00287414" w:rsidRPr="00B86F90">
        <w:rPr>
          <w:rFonts w:ascii="Arial" w:hAnsi="Arial" w:cs="Arial"/>
          <w:sz w:val="20"/>
          <w:szCs w:val="20"/>
        </w:rPr>
        <w:t xml:space="preserve"> </w:t>
      </w:r>
      <w:r w:rsidR="003A6BC8" w:rsidRPr="00B86F90">
        <w:rPr>
          <w:rFonts w:ascii="Arial" w:hAnsi="Arial" w:cs="Arial"/>
          <w:sz w:val="20"/>
          <w:szCs w:val="20"/>
        </w:rPr>
        <w:t>aufgeführte(n) Grundstück(e) (Pachtgegenstand), das/die zum</w:t>
      </w:r>
      <w:r w:rsidRPr="00B86F90">
        <w:rPr>
          <w:rFonts w:ascii="Arial" w:hAnsi="Arial" w:cs="Arial"/>
          <w:sz w:val="20"/>
          <w:szCs w:val="20"/>
        </w:rPr>
        <w:t xml:space="preserve"> </w:t>
      </w:r>
      <w:r w:rsidR="00210B53">
        <w:rPr>
          <w:rFonts w:ascii="Arial" w:hAnsi="Arial" w:cs="Arial"/>
          <w:sz w:val="20"/>
          <w:szCs w:val="20"/>
        </w:rPr>
        <w:fldChar w:fldCharType="begin">
          <w:ffData>
            <w:name w:val="Text4"/>
            <w:enabled/>
            <w:calcOnExit w:val="0"/>
            <w:textInput/>
          </w:ffData>
        </w:fldChar>
      </w:r>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r w:rsidRPr="00B86F90">
        <w:rPr>
          <w:rFonts w:ascii="Arial" w:hAnsi="Arial" w:cs="Arial"/>
          <w:sz w:val="20"/>
          <w:szCs w:val="20"/>
        </w:rPr>
        <w:t xml:space="preserve"> </w:t>
      </w:r>
      <w:r w:rsidR="003A6BC8" w:rsidRPr="00B86F90">
        <w:rPr>
          <w:rFonts w:ascii="Arial" w:hAnsi="Arial" w:cs="Arial"/>
          <w:sz w:val="20"/>
          <w:szCs w:val="20"/>
        </w:rPr>
        <w:t>Pfarreivermögen</w:t>
      </w:r>
      <w:r w:rsidR="00210B53">
        <w:rPr>
          <w:rFonts w:ascii="Arial" w:hAnsi="Arial" w:cs="Arial"/>
          <w:sz w:val="20"/>
          <w:szCs w:val="20"/>
        </w:rPr>
        <w:t xml:space="preserve"> </w:t>
      </w:r>
      <w:bookmarkStart w:id="2" w:name="OLE_LINK1"/>
      <w:bookmarkStart w:id="3" w:name="OLE_LINK2"/>
      <w:r w:rsidR="00210B53">
        <w:rPr>
          <w:rFonts w:ascii="Arial" w:hAnsi="Arial" w:cs="Arial"/>
          <w:sz w:val="20"/>
          <w:szCs w:val="20"/>
        </w:rPr>
        <w:fldChar w:fldCharType="begin">
          <w:ffData>
            <w:name w:val="Text4"/>
            <w:enabled/>
            <w:calcOnExit w:val="0"/>
            <w:textInput/>
          </w:ffData>
        </w:fldChar>
      </w:r>
      <w:bookmarkStart w:id="4" w:name="Text4"/>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2"/>
      <w:bookmarkEnd w:id="3"/>
      <w:bookmarkEnd w:id="4"/>
      <w:r w:rsidR="00210B53">
        <w:rPr>
          <w:rFonts w:ascii="Arial" w:hAnsi="Arial" w:cs="Arial"/>
          <w:sz w:val="20"/>
          <w:szCs w:val="20"/>
        </w:rPr>
        <w:t xml:space="preserve"> </w:t>
      </w:r>
      <w:r w:rsidR="003A6BC8" w:rsidRPr="00B86F90">
        <w:rPr>
          <w:rFonts w:ascii="Arial" w:hAnsi="Arial" w:cs="Arial"/>
          <w:sz w:val="20"/>
          <w:szCs w:val="20"/>
        </w:rPr>
        <w:t xml:space="preserve">Kirchenvermögen gehören/gehört, an </w:t>
      </w:r>
      <w:r w:rsidR="00546525" w:rsidRPr="00B86F90">
        <w:rPr>
          <w:rFonts w:ascii="Arial" w:hAnsi="Arial" w:cs="Arial"/>
          <w:sz w:val="20"/>
          <w:szCs w:val="20"/>
        </w:rPr>
        <w:t>den</w:t>
      </w:r>
      <w:r w:rsidR="003A6BC8" w:rsidRPr="00B86F90">
        <w:rPr>
          <w:rFonts w:ascii="Arial" w:hAnsi="Arial" w:cs="Arial"/>
          <w:sz w:val="20"/>
          <w:szCs w:val="20"/>
        </w:rPr>
        <w:t xml:space="preserve"> Pächter zur landwirtschaftlichen Nutzung.</w:t>
      </w:r>
    </w:p>
    <w:p w:rsidR="003A6BC8" w:rsidRPr="00B86F90" w:rsidRDefault="00763F4B" w:rsidP="001F2F3A">
      <w:pPr>
        <w:jc w:val="both"/>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Mitverpachtet sind die auf dem Pachtgegenstand befindlichen Anlagen (z.</w:t>
      </w:r>
      <w:r w:rsidR="006635AB">
        <w:rPr>
          <w:rFonts w:ascii="Arial" w:hAnsi="Arial" w:cs="Arial"/>
          <w:sz w:val="20"/>
          <w:szCs w:val="20"/>
        </w:rPr>
        <w:t xml:space="preserve"> </w:t>
      </w:r>
      <w:r w:rsidR="003A6BC8" w:rsidRPr="00B86F90">
        <w:rPr>
          <w:rFonts w:ascii="Arial" w:hAnsi="Arial" w:cs="Arial"/>
          <w:sz w:val="20"/>
          <w:szCs w:val="20"/>
        </w:rPr>
        <w:t>B. Einfriedigung, Weidetränke), Bäume und Sträucher, sowie die mit dem Eigentum an den verpachteten Grundstücken verbundenen Nutzungsrechte, die der Bewir</w:t>
      </w:r>
      <w:r w:rsidR="003A6BC8" w:rsidRPr="00B86F90">
        <w:rPr>
          <w:rFonts w:ascii="Arial" w:hAnsi="Arial" w:cs="Arial"/>
          <w:sz w:val="20"/>
          <w:szCs w:val="20"/>
        </w:rPr>
        <w:t>t</w:t>
      </w:r>
      <w:r w:rsidR="003A6BC8" w:rsidRPr="00B86F90">
        <w:rPr>
          <w:rFonts w:ascii="Arial" w:hAnsi="Arial" w:cs="Arial"/>
          <w:sz w:val="20"/>
          <w:szCs w:val="20"/>
        </w:rPr>
        <w:t>schaftung dieser Grundstücke dienen</w:t>
      </w:r>
      <w:r w:rsidR="007F6905" w:rsidRPr="007F6905">
        <w:rPr>
          <w:rFonts w:ascii="Arial" w:hAnsi="Arial" w:cs="Arial"/>
          <w:sz w:val="20"/>
          <w:szCs w:val="20"/>
        </w:rPr>
        <w:t>, soweit diese im Übergabeprotokoll genannt sind</w:t>
      </w:r>
      <w:r w:rsidR="003A6BC8" w:rsidRPr="00B86F90">
        <w:rPr>
          <w:rFonts w:ascii="Arial" w:hAnsi="Arial" w:cs="Arial"/>
          <w:sz w:val="20"/>
          <w:szCs w:val="20"/>
        </w:rPr>
        <w:t>.</w:t>
      </w:r>
    </w:p>
    <w:p w:rsidR="00C3754E" w:rsidRDefault="00763F4B" w:rsidP="001F2F3A">
      <w:pPr>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Ausgenommen von der Verpachtung sind das Jagd- und Fischereirecht sowie das Recht auf Gewinnung von Bode</w:t>
      </w:r>
      <w:r w:rsidR="003A6BC8" w:rsidRPr="00B86F90">
        <w:rPr>
          <w:rFonts w:ascii="Arial" w:hAnsi="Arial" w:cs="Arial"/>
          <w:sz w:val="20"/>
          <w:szCs w:val="20"/>
        </w:rPr>
        <w:t>n</w:t>
      </w:r>
      <w:r w:rsidR="003A6BC8" w:rsidRPr="00B86F90">
        <w:rPr>
          <w:rFonts w:ascii="Arial" w:hAnsi="Arial" w:cs="Arial"/>
          <w:sz w:val="20"/>
          <w:szCs w:val="20"/>
        </w:rPr>
        <w:t>schätzen.</w:t>
      </w:r>
    </w:p>
    <w:p w:rsidR="00164954" w:rsidRPr="00B86F90" w:rsidRDefault="00164954" w:rsidP="001F2F3A">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2</w:t>
      </w:r>
      <w:r w:rsidRPr="00B86F90">
        <w:rPr>
          <w:rFonts w:ascii="Arial" w:hAnsi="Arial" w:cs="Arial"/>
          <w:b/>
          <w:bCs/>
          <w:sz w:val="20"/>
          <w:szCs w:val="20"/>
        </w:rPr>
        <w:br/>
        <w:t>Pachtzeit</w:t>
      </w:r>
    </w:p>
    <w:p w:rsidR="00C3754E" w:rsidRPr="00B86F90" w:rsidRDefault="00C3754E" w:rsidP="001F2F3A">
      <w:pPr>
        <w:jc w:val="center"/>
        <w:rPr>
          <w:rFonts w:ascii="Arial" w:hAnsi="Arial" w:cs="Arial"/>
          <w:b/>
          <w:bCs/>
          <w:sz w:val="20"/>
          <w:szCs w:val="20"/>
        </w:rPr>
      </w:pPr>
    </w:p>
    <w:p w:rsidR="00EE0A5F" w:rsidRDefault="00891B6B" w:rsidP="00AE1A58">
      <w:pPr>
        <w:rPr>
          <w:rFonts w:ascii="Arial" w:hAnsi="Arial" w:cs="Arial"/>
          <w:sz w:val="20"/>
          <w:szCs w:val="20"/>
        </w:rPr>
      </w:pPr>
      <w:r w:rsidRPr="00B86F90">
        <w:rPr>
          <w:rFonts w:ascii="Arial" w:hAnsi="Arial" w:cs="Arial"/>
          <w:sz w:val="20"/>
          <w:szCs w:val="20"/>
        </w:rPr>
        <w:t xml:space="preserve">(1) </w:t>
      </w:r>
      <w:r w:rsidR="00D65840">
        <w:rPr>
          <w:rFonts w:ascii="Arial" w:hAnsi="Arial" w:cs="Arial"/>
          <w:sz w:val="20"/>
          <w:szCs w:val="20"/>
        </w:rPr>
        <w:t xml:space="preserve">Die Pachtzeit beträgt </w:t>
      </w:r>
      <w:r w:rsidR="00210B53">
        <w:rPr>
          <w:rFonts w:ascii="Arial" w:hAnsi="Arial" w:cs="Arial"/>
          <w:sz w:val="20"/>
          <w:szCs w:val="20"/>
        </w:rPr>
        <w:fldChar w:fldCharType="begin">
          <w:ffData>
            <w:name w:val="Text5"/>
            <w:enabled/>
            <w:calcOnExit w:val="0"/>
            <w:textInput/>
          </w:ffData>
        </w:fldChar>
      </w:r>
      <w:bookmarkStart w:id="5" w:name="Text5"/>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5"/>
      <w:r w:rsidR="003A6BC8" w:rsidRPr="00B86F90">
        <w:rPr>
          <w:rFonts w:ascii="Arial" w:hAnsi="Arial" w:cs="Arial"/>
          <w:sz w:val="20"/>
          <w:szCs w:val="20"/>
        </w:rPr>
        <w:t xml:space="preserve"> Jahre. Sie beginnt am</w:t>
      </w:r>
      <w:r w:rsidR="006635AB">
        <w:rPr>
          <w:rFonts w:ascii="Arial" w:hAnsi="Arial" w:cs="Arial"/>
          <w:sz w:val="20"/>
          <w:szCs w:val="20"/>
        </w:rPr>
        <w:t xml:space="preserve"> </w:t>
      </w:r>
      <w:r w:rsidR="00210B53">
        <w:rPr>
          <w:rFonts w:ascii="Arial" w:hAnsi="Arial" w:cs="Arial"/>
          <w:sz w:val="20"/>
          <w:szCs w:val="20"/>
        </w:rPr>
        <w:fldChar w:fldCharType="begin">
          <w:ffData>
            <w:name w:val="Text6"/>
            <w:enabled/>
            <w:calcOnExit w:val="0"/>
            <w:textInput/>
          </w:ffData>
        </w:fldChar>
      </w:r>
      <w:bookmarkStart w:id="6" w:name="Text6"/>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6"/>
      <w:r w:rsidR="006635AB">
        <w:rPr>
          <w:rFonts w:ascii="Arial" w:hAnsi="Arial" w:cs="Arial"/>
          <w:sz w:val="20"/>
          <w:szCs w:val="20"/>
        </w:rPr>
        <w:t xml:space="preserve"> </w:t>
      </w:r>
      <w:r w:rsidR="003A6BC8" w:rsidRPr="00B86F90">
        <w:rPr>
          <w:rFonts w:ascii="Arial" w:hAnsi="Arial" w:cs="Arial"/>
          <w:sz w:val="20"/>
          <w:szCs w:val="20"/>
        </w:rPr>
        <w:t xml:space="preserve">und endet </w:t>
      </w:r>
      <w:r w:rsidR="00760C44" w:rsidRPr="00B86F90">
        <w:rPr>
          <w:rFonts w:ascii="Arial" w:hAnsi="Arial" w:cs="Arial"/>
          <w:sz w:val="20"/>
          <w:szCs w:val="20"/>
        </w:rPr>
        <w:t>am</w:t>
      </w:r>
      <w:r w:rsidR="00760C44">
        <w:rPr>
          <w:rFonts w:ascii="Arial" w:hAnsi="Arial" w:cs="Arial"/>
          <w:sz w:val="20"/>
          <w:szCs w:val="20"/>
        </w:rPr>
        <w:t xml:space="preserve"> </w:t>
      </w:r>
      <w:r w:rsidR="00210B53">
        <w:rPr>
          <w:rFonts w:ascii="Arial" w:hAnsi="Arial" w:cs="Arial"/>
          <w:sz w:val="20"/>
          <w:szCs w:val="20"/>
        </w:rPr>
        <w:fldChar w:fldCharType="begin">
          <w:ffData>
            <w:name w:val="Text7"/>
            <w:enabled/>
            <w:calcOnExit w:val="0"/>
            <w:textInput/>
          </w:ffData>
        </w:fldChar>
      </w:r>
      <w:bookmarkStart w:id="7" w:name="Text7"/>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7"/>
      <w:r w:rsidR="003A6BC8" w:rsidRPr="00B86F90">
        <w:rPr>
          <w:rFonts w:ascii="Arial" w:hAnsi="Arial" w:cs="Arial"/>
          <w:sz w:val="20"/>
          <w:szCs w:val="20"/>
        </w:rPr>
        <w:t xml:space="preserve">; </w:t>
      </w:r>
    </w:p>
    <w:p w:rsidR="003A6BC8" w:rsidRPr="00B86F90" w:rsidRDefault="003A6BC8" w:rsidP="00A16C9E">
      <w:pPr>
        <w:rPr>
          <w:rFonts w:ascii="Arial" w:hAnsi="Arial" w:cs="Arial"/>
          <w:sz w:val="20"/>
          <w:szCs w:val="20"/>
        </w:rPr>
      </w:pPr>
      <w:r w:rsidRPr="00B86F90">
        <w:rPr>
          <w:rFonts w:ascii="Arial" w:hAnsi="Arial" w:cs="Arial"/>
          <w:sz w:val="20"/>
          <w:szCs w:val="20"/>
        </w:rPr>
        <w:t>das Pachtjahr</w:t>
      </w:r>
      <w:r w:rsidR="00EE0A5F">
        <w:rPr>
          <w:rFonts w:ascii="Arial" w:hAnsi="Arial" w:cs="Arial"/>
          <w:sz w:val="20"/>
          <w:szCs w:val="20"/>
        </w:rPr>
        <w:t xml:space="preserve"> </w:t>
      </w:r>
      <w:r w:rsidRPr="00B86F90">
        <w:rPr>
          <w:rFonts w:ascii="Arial" w:hAnsi="Arial" w:cs="Arial"/>
          <w:sz w:val="20"/>
          <w:szCs w:val="20"/>
        </w:rPr>
        <w:t xml:space="preserve">beginnt jeweils </w:t>
      </w:r>
      <w:r w:rsidR="00425CB7" w:rsidRPr="00B86F90">
        <w:rPr>
          <w:rFonts w:ascii="Arial" w:hAnsi="Arial" w:cs="Arial"/>
          <w:sz w:val="20"/>
          <w:szCs w:val="20"/>
        </w:rPr>
        <w:t xml:space="preserve">am </w:t>
      </w:r>
      <w:r w:rsidR="00425CB7">
        <w:rPr>
          <w:rFonts w:ascii="Arial" w:hAnsi="Arial" w:cs="Arial"/>
          <w:sz w:val="20"/>
          <w:szCs w:val="20"/>
        </w:rPr>
        <w:fldChar w:fldCharType="begin">
          <w:ffData>
            <w:name w:val="Text5"/>
            <w:enabled/>
            <w:calcOnExit w:val="0"/>
            <w:textInput/>
          </w:ffData>
        </w:fldChar>
      </w:r>
      <w:r w:rsidR="00425CB7">
        <w:rPr>
          <w:rFonts w:ascii="Arial" w:hAnsi="Arial" w:cs="Arial"/>
          <w:sz w:val="20"/>
          <w:szCs w:val="20"/>
        </w:rPr>
        <w:instrText xml:space="preserve"> FORMTEXT </w:instrText>
      </w:r>
      <w:r w:rsidR="00425CB7">
        <w:rPr>
          <w:rFonts w:ascii="Arial" w:hAnsi="Arial" w:cs="Arial"/>
          <w:sz w:val="20"/>
          <w:szCs w:val="20"/>
        </w:rPr>
      </w:r>
      <w:r w:rsidR="00425CB7">
        <w:rPr>
          <w:rFonts w:ascii="Arial" w:hAnsi="Arial" w:cs="Arial"/>
          <w:sz w:val="20"/>
          <w:szCs w:val="20"/>
        </w:rPr>
        <w:fldChar w:fldCharType="separate"/>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sz w:val="20"/>
          <w:szCs w:val="20"/>
        </w:rPr>
        <w:fldChar w:fldCharType="end"/>
      </w:r>
      <w:r w:rsidR="00425CB7">
        <w:rPr>
          <w:rFonts w:ascii="Arial" w:hAnsi="Arial" w:cs="Arial"/>
          <w:sz w:val="20"/>
          <w:szCs w:val="20"/>
        </w:rPr>
        <w:t xml:space="preserve"> </w:t>
      </w:r>
      <w:r w:rsidR="00425CB7" w:rsidRPr="00B86F90">
        <w:rPr>
          <w:rFonts w:ascii="Arial" w:hAnsi="Arial" w:cs="Arial"/>
          <w:sz w:val="20"/>
          <w:szCs w:val="20"/>
        </w:rPr>
        <w:t xml:space="preserve">und endet am </w:t>
      </w:r>
      <w:r w:rsidR="00425CB7">
        <w:rPr>
          <w:rFonts w:ascii="Arial" w:hAnsi="Arial" w:cs="Arial"/>
          <w:sz w:val="20"/>
          <w:szCs w:val="20"/>
        </w:rPr>
        <w:fldChar w:fldCharType="begin">
          <w:ffData>
            <w:name w:val="Text5"/>
            <w:enabled/>
            <w:calcOnExit w:val="0"/>
            <w:textInput/>
          </w:ffData>
        </w:fldChar>
      </w:r>
      <w:r w:rsidR="00425CB7">
        <w:rPr>
          <w:rFonts w:ascii="Arial" w:hAnsi="Arial" w:cs="Arial"/>
          <w:sz w:val="20"/>
          <w:szCs w:val="20"/>
        </w:rPr>
        <w:instrText xml:space="preserve"> FORMTEXT </w:instrText>
      </w:r>
      <w:r w:rsidR="00425CB7">
        <w:rPr>
          <w:rFonts w:ascii="Arial" w:hAnsi="Arial" w:cs="Arial"/>
          <w:sz w:val="20"/>
          <w:szCs w:val="20"/>
        </w:rPr>
      </w:r>
      <w:r w:rsidR="00425CB7">
        <w:rPr>
          <w:rFonts w:ascii="Arial" w:hAnsi="Arial" w:cs="Arial"/>
          <w:sz w:val="20"/>
          <w:szCs w:val="20"/>
        </w:rPr>
        <w:fldChar w:fldCharType="separate"/>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noProof/>
          <w:sz w:val="20"/>
          <w:szCs w:val="20"/>
        </w:rPr>
        <w:t> </w:t>
      </w:r>
      <w:r w:rsidR="00425CB7">
        <w:rPr>
          <w:rFonts w:ascii="Arial" w:hAnsi="Arial" w:cs="Arial"/>
          <w:sz w:val="20"/>
          <w:szCs w:val="20"/>
        </w:rPr>
        <w:fldChar w:fldCharType="end"/>
      </w:r>
      <w:r w:rsidR="00425CB7">
        <w:rPr>
          <w:rFonts w:ascii="Arial" w:hAnsi="Arial" w:cs="Arial"/>
          <w:sz w:val="20"/>
          <w:szCs w:val="20"/>
        </w:rPr>
        <w:t xml:space="preserve"> </w:t>
      </w:r>
      <w:r w:rsidRPr="00B86F90">
        <w:rPr>
          <w:rFonts w:ascii="Arial" w:hAnsi="Arial" w:cs="Arial"/>
          <w:sz w:val="20"/>
          <w:szCs w:val="20"/>
        </w:rPr>
        <w:t>des darauffolgenden Jahres.</w:t>
      </w:r>
    </w:p>
    <w:p w:rsidR="00891B6B" w:rsidRPr="00B86F90" w:rsidRDefault="00891B6B" w:rsidP="001F2F3A">
      <w:pPr>
        <w:rPr>
          <w:rFonts w:ascii="Arial" w:hAnsi="Arial" w:cs="Arial"/>
          <w:sz w:val="20"/>
          <w:szCs w:val="20"/>
        </w:rPr>
      </w:pPr>
      <w:r w:rsidRPr="00B86F90">
        <w:rPr>
          <w:rFonts w:ascii="Arial" w:hAnsi="Arial" w:cs="Arial"/>
          <w:sz w:val="20"/>
          <w:szCs w:val="20"/>
        </w:rPr>
        <w:t>(2) Die Regelung aus § 594 Satz 2 BGB gilt mit der Maßgabe, dass sich die Pachtzeit um ein Pachtjahr verlängert. Die Anfrage gemäß § 594 Satz 4 BGB muss spätestens innerhalb des zweitletzt</w:t>
      </w:r>
      <w:r w:rsidR="00164954">
        <w:rPr>
          <w:rFonts w:ascii="Arial" w:hAnsi="Arial" w:cs="Arial"/>
          <w:sz w:val="20"/>
          <w:szCs w:val="20"/>
        </w:rPr>
        <w:t>en Pachtjahres gestellt werden.</w:t>
      </w:r>
    </w:p>
    <w:p w:rsidR="00C3754E" w:rsidRPr="00B86F90" w:rsidRDefault="00C3754E" w:rsidP="001F2F3A">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3</w:t>
      </w:r>
      <w:r w:rsidRPr="00B86F90">
        <w:rPr>
          <w:rFonts w:ascii="Arial" w:hAnsi="Arial" w:cs="Arial"/>
          <w:b/>
          <w:bCs/>
          <w:sz w:val="20"/>
          <w:szCs w:val="20"/>
        </w:rPr>
        <w:br/>
      </w:r>
      <w:r w:rsidR="00C87768" w:rsidRPr="00B86F90">
        <w:rPr>
          <w:rFonts w:ascii="Arial" w:hAnsi="Arial" w:cs="Arial"/>
          <w:b/>
          <w:bCs/>
          <w:sz w:val="20"/>
          <w:szCs w:val="20"/>
        </w:rPr>
        <w:t>Pacht und Zahlungsbedingungen</w:t>
      </w:r>
    </w:p>
    <w:p w:rsidR="00C3754E" w:rsidRPr="00B86F90" w:rsidRDefault="00C3754E" w:rsidP="001F2F3A">
      <w:pPr>
        <w:jc w:val="center"/>
        <w:rPr>
          <w:rFonts w:ascii="Arial" w:hAnsi="Arial" w:cs="Arial"/>
          <w:b/>
          <w:bCs/>
          <w:sz w:val="20"/>
          <w:szCs w:val="20"/>
        </w:rPr>
      </w:pPr>
    </w:p>
    <w:p w:rsidR="00421E69" w:rsidRPr="00421E69" w:rsidRDefault="00421E69" w:rsidP="00421E69">
      <w:pPr>
        <w:rPr>
          <w:rFonts w:ascii="Arial" w:hAnsi="Arial" w:cs="Arial"/>
          <w:sz w:val="20"/>
          <w:szCs w:val="20"/>
        </w:rPr>
      </w:pPr>
      <w:r w:rsidRPr="00B86F90">
        <w:rPr>
          <w:rFonts w:ascii="Arial" w:hAnsi="Arial" w:cs="Arial"/>
          <w:sz w:val="20"/>
          <w:szCs w:val="20"/>
        </w:rPr>
        <w:t xml:space="preserve">(1) Die Pacht </w:t>
      </w:r>
      <w:r w:rsidRPr="00421E69">
        <w:rPr>
          <w:rFonts w:ascii="Arial" w:hAnsi="Arial" w:cs="Arial"/>
          <w:sz w:val="20"/>
          <w:szCs w:val="20"/>
        </w:rPr>
        <w:t>gemäß Anlage 1</w:t>
      </w:r>
      <w:r>
        <w:rPr>
          <w:rFonts w:ascii="Arial" w:hAnsi="Arial" w:cs="Arial"/>
          <w:sz w:val="20"/>
          <w:szCs w:val="20"/>
        </w:rPr>
        <w:t xml:space="preserve"> </w:t>
      </w:r>
      <w:r w:rsidRPr="00B86F90">
        <w:rPr>
          <w:rFonts w:ascii="Arial" w:hAnsi="Arial" w:cs="Arial"/>
          <w:sz w:val="20"/>
          <w:szCs w:val="20"/>
        </w:rPr>
        <w:t xml:space="preserve">ist nach Ablauf jeden Pachtjahres, erstmalig am </w:t>
      </w: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B86F90">
        <w:rPr>
          <w:rFonts w:ascii="Arial" w:hAnsi="Arial" w:cs="Arial"/>
          <w:sz w:val="20"/>
          <w:szCs w:val="20"/>
        </w:rPr>
        <w:t>an den Evangelischen Regionalve</w:t>
      </w:r>
      <w:r w:rsidRPr="00B86F90">
        <w:rPr>
          <w:rFonts w:ascii="Arial" w:hAnsi="Arial" w:cs="Arial"/>
          <w:sz w:val="20"/>
          <w:szCs w:val="20"/>
        </w:rPr>
        <w:t>r</w:t>
      </w:r>
      <w:r w:rsidRPr="00B86F90">
        <w:rPr>
          <w:rFonts w:ascii="Arial" w:hAnsi="Arial" w:cs="Arial"/>
          <w:sz w:val="20"/>
          <w:szCs w:val="20"/>
        </w:rPr>
        <w:t xml:space="preserve">waltungsverband </w:t>
      </w: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B86F90">
        <w:rPr>
          <w:rFonts w:ascii="Arial" w:hAnsi="Arial" w:cs="Arial"/>
          <w:sz w:val="20"/>
          <w:szCs w:val="20"/>
        </w:rPr>
        <w:t xml:space="preserve">auf Kosten des Pächters auf das </w:t>
      </w:r>
      <w:r w:rsidRPr="00421E69">
        <w:rPr>
          <w:rFonts w:ascii="Arial" w:hAnsi="Arial" w:cs="Arial"/>
          <w:sz w:val="20"/>
          <w:szCs w:val="20"/>
        </w:rPr>
        <w:t>Konto mit der IBAN</w:t>
      </w:r>
      <w:r w:rsidRPr="00CF2453">
        <w:rPr>
          <w:rFonts w:ascii="Arial" w:hAnsi="Arial" w:cs="Arial"/>
          <w:b/>
          <w:sz w:val="20"/>
          <w:szCs w:val="20"/>
        </w:rPr>
        <w:t xml:space="preserve"> </w:t>
      </w:r>
      <w:r w:rsidRPr="00CF2453">
        <w:rPr>
          <w:rFonts w:ascii="Arial" w:hAnsi="Arial" w:cs="Arial"/>
          <w:b/>
          <w:sz w:val="20"/>
          <w:szCs w:val="20"/>
        </w:rPr>
        <w:fldChar w:fldCharType="begin">
          <w:ffData>
            <w:name w:val="Text10"/>
            <w:enabled/>
            <w:calcOnExit w:val="0"/>
            <w:textInput/>
          </w:ffData>
        </w:fldChar>
      </w:r>
      <w:r w:rsidRPr="00CF2453">
        <w:rPr>
          <w:rFonts w:ascii="Arial" w:hAnsi="Arial" w:cs="Arial"/>
          <w:b/>
          <w:sz w:val="20"/>
          <w:szCs w:val="20"/>
        </w:rPr>
        <w:instrText xml:space="preserve"> FORMTEXT </w:instrText>
      </w:r>
      <w:r w:rsidRPr="00CF2453">
        <w:rPr>
          <w:rFonts w:ascii="Arial" w:hAnsi="Arial" w:cs="Arial"/>
          <w:b/>
          <w:sz w:val="20"/>
          <w:szCs w:val="20"/>
        </w:rPr>
      </w:r>
      <w:r w:rsidRPr="00CF2453">
        <w:rPr>
          <w:rFonts w:ascii="Arial" w:hAnsi="Arial" w:cs="Arial"/>
          <w:b/>
          <w:sz w:val="20"/>
          <w:szCs w:val="20"/>
        </w:rPr>
        <w:fldChar w:fldCharType="separate"/>
      </w:r>
      <w:r w:rsidRPr="00CF2453">
        <w:rPr>
          <w:rFonts w:ascii="Arial" w:hAnsi="Arial" w:cs="Arial"/>
          <w:b/>
          <w:noProof/>
          <w:sz w:val="20"/>
          <w:szCs w:val="20"/>
        </w:rPr>
        <w:t> </w:t>
      </w:r>
      <w:r w:rsidRPr="00CF2453">
        <w:rPr>
          <w:rFonts w:ascii="Arial" w:hAnsi="Arial" w:cs="Arial"/>
          <w:b/>
          <w:noProof/>
          <w:sz w:val="20"/>
          <w:szCs w:val="20"/>
        </w:rPr>
        <w:t> </w:t>
      </w:r>
      <w:r w:rsidRPr="00CF2453">
        <w:rPr>
          <w:rFonts w:ascii="Arial" w:hAnsi="Arial" w:cs="Arial"/>
          <w:b/>
          <w:noProof/>
          <w:sz w:val="20"/>
          <w:szCs w:val="20"/>
        </w:rPr>
        <w:t> </w:t>
      </w:r>
      <w:r w:rsidRPr="00CF2453">
        <w:rPr>
          <w:rFonts w:ascii="Arial" w:hAnsi="Arial" w:cs="Arial"/>
          <w:b/>
          <w:noProof/>
          <w:sz w:val="20"/>
          <w:szCs w:val="20"/>
        </w:rPr>
        <w:t> </w:t>
      </w:r>
      <w:r w:rsidRPr="00CF2453">
        <w:rPr>
          <w:rFonts w:ascii="Arial" w:hAnsi="Arial" w:cs="Arial"/>
          <w:b/>
          <w:noProof/>
          <w:sz w:val="20"/>
          <w:szCs w:val="20"/>
        </w:rPr>
        <w:t> </w:t>
      </w:r>
      <w:r w:rsidRPr="00CF2453">
        <w:rPr>
          <w:rFonts w:ascii="Arial" w:hAnsi="Arial" w:cs="Arial"/>
          <w:b/>
          <w:sz w:val="20"/>
          <w:szCs w:val="20"/>
        </w:rPr>
        <w:fldChar w:fldCharType="end"/>
      </w:r>
      <w:r w:rsidRPr="00CF2453">
        <w:rPr>
          <w:rFonts w:ascii="Arial" w:hAnsi="Arial" w:cs="Arial"/>
          <w:b/>
          <w:sz w:val="20"/>
          <w:szCs w:val="20"/>
        </w:rPr>
        <w:t xml:space="preserve"> </w:t>
      </w:r>
      <w:r w:rsidRPr="00421E69">
        <w:rPr>
          <w:rFonts w:ascii="Arial" w:hAnsi="Arial" w:cs="Arial"/>
          <w:sz w:val="20"/>
          <w:szCs w:val="20"/>
        </w:rPr>
        <w:t xml:space="preserve">bei </w:t>
      </w:r>
      <w:r w:rsidR="00760C44" w:rsidRPr="00421E69">
        <w:rPr>
          <w:rFonts w:ascii="Arial" w:hAnsi="Arial" w:cs="Arial"/>
          <w:sz w:val="20"/>
          <w:szCs w:val="20"/>
        </w:rPr>
        <w:t>der</w:t>
      </w:r>
      <w:r w:rsidR="00760C44">
        <w:rPr>
          <w:rFonts w:ascii="Arial" w:hAnsi="Arial" w:cs="Arial"/>
          <w:sz w:val="20"/>
          <w:szCs w:val="20"/>
        </w:rPr>
        <w:t xml:space="preserve"> </w:t>
      </w:r>
      <w:r w:rsidRPr="00421E69">
        <w:rPr>
          <w:rFonts w:ascii="Arial" w:hAnsi="Arial" w:cs="Arial"/>
          <w:sz w:val="20"/>
          <w:szCs w:val="20"/>
        </w:rPr>
        <w:fldChar w:fldCharType="begin">
          <w:ffData>
            <w:name w:val="Text11"/>
            <w:enabled/>
            <w:calcOnExit w:val="0"/>
            <w:textInput/>
          </w:ffData>
        </w:fldChar>
      </w:r>
      <w:r w:rsidRPr="00421E69">
        <w:rPr>
          <w:rFonts w:ascii="Arial" w:hAnsi="Arial" w:cs="Arial"/>
          <w:sz w:val="20"/>
          <w:szCs w:val="20"/>
        </w:rPr>
        <w:instrText xml:space="preserve"> FORMTEXT </w:instrText>
      </w:r>
      <w:r w:rsidRPr="00421E69">
        <w:rPr>
          <w:rFonts w:ascii="Arial" w:hAnsi="Arial" w:cs="Arial"/>
          <w:sz w:val="20"/>
          <w:szCs w:val="20"/>
        </w:rPr>
      </w:r>
      <w:r w:rsidRPr="00421E69">
        <w:rPr>
          <w:rFonts w:ascii="Arial" w:hAnsi="Arial" w:cs="Arial"/>
          <w:sz w:val="20"/>
          <w:szCs w:val="20"/>
        </w:rPr>
        <w:fldChar w:fldCharType="separate"/>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sz w:val="20"/>
          <w:szCs w:val="20"/>
        </w:rPr>
        <w:fldChar w:fldCharType="end"/>
      </w:r>
      <w:r w:rsidRPr="00421E69">
        <w:rPr>
          <w:rFonts w:ascii="Arial" w:hAnsi="Arial" w:cs="Arial"/>
          <w:sz w:val="20"/>
          <w:szCs w:val="20"/>
        </w:rPr>
        <w:t xml:space="preserve">, BIC </w:t>
      </w:r>
      <w:r w:rsidRPr="00421E69">
        <w:rPr>
          <w:rFonts w:ascii="Arial" w:hAnsi="Arial" w:cs="Arial"/>
          <w:sz w:val="20"/>
          <w:szCs w:val="20"/>
        </w:rPr>
        <w:fldChar w:fldCharType="begin">
          <w:ffData>
            <w:name w:val="Text12"/>
            <w:enabled/>
            <w:calcOnExit w:val="0"/>
            <w:textInput/>
          </w:ffData>
        </w:fldChar>
      </w:r>
      <w:r w:rsidRPr="00421E69">
        <w:rPr>
          <w:rFonts w:ascii="Arial" w:hAnsi="Arial" w:cs="Arial"/>
          <w:sz w:val="20"/>
          <w:szCs w:val="20"/>
        </w:rPr>
        <w:instrText xml:space="preserve"> FORMTEXT </w:instrText>
      </w:r>
      <w:r w:rsidRPr="00421E69">
        <w:rPr>
          <w:rFonts w:ascii="Arial" w:hAnsi="Arial" w:cs="Arial"/>
          <w:sz w:val="20"/>
          <w:szCs w:val="20"/>
        </w:rPr>
      </w:r>
      <w:r w:rsidRPr="00421E69">
        <w:rPr>
          <w:rFonts w:ascii="Arial" w:hAnsi="Arial" w:cs="Arial"/>
          <w:sz w:val="20"/>
          <w:szCs w:val="20"/>
        </w:rPr>
        <w:fldChar w:fldCharType="separate"/>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noProof/>
          <w:sz w:val="20"/>
          <w:szCs w:val="20"/>
        </w:rPr>
        <w:t> </w:t>
      </w:r>
      <w:r w:rsidRPr="00421E69">
        <w:rPr>
          <w:rFonts w:ascii="Arial" w:hAnsi="Arial" w:cs="Arial"/>
          <w:sz w:val="20"/>
          <w:szCs w:val="20"/>
        </w:rPr>
        <w:fldChar w:fldCharType="end"/>
      </w:r>
      <w:r w:rsidRPr="00421E69">
        <w:rPr>
          <w:rFonts w:ascii="Arial" w:hAnsi="Arial" w:cs="Arial"/>
          <w:sz w:val="20"/>
          <w:szCs w:val="20"/>
        </w:rPr>
        <w:t xml:space="preserve"> zu entric</w:t>
      </w:r>
      <w:r w:rsidRPr="00421E69">
        <w:rPr>
          <w:rFonts w:ascii="Arial" w:hAnsi="Arial" w:cs="Arial"/>
          <w:sz w:val="20"/>
          <w:szCs w:val="20"/>
        </w:rPr>
        <w:t>h</w:t>
      </w:r>
      <w:r w:rsidRPr="00421E69">
        <w:rPr>
          <w:rFonts w:ascii="Arial" w:hAnsi="Arial" w:cs="Arial"/>
          <w:sz w:val="20"/>
          <w:szCs w:val="20"/>
        </w:rPr>
        <w:t>ten.</w:t>
      </w:r>
    </w:p>
    <w:p w:rsidR="00C87768" w:rsidRPr="00B86F90" w:rsidRDefault="005D2B6D" w:rsidP="00421E69">
      <w:pPr>
        <w:rPr>
          <w:rFonts w:ascii="Arial" w:hAnsi="Arial" w:cs="Arial"/>
          <w:sz w:val="20"/>
          <w:szCs w:val="20"/>
        </w:rPr>
      </w:pPr>
      <w:r w:rsidRPr="00B86F90">
        <w:rPr>
          <w:rFonts w:ascii="Arial" w:hAnsi="Arial" w:cs="Arial"/>
          <w:sz w:val="20"/>
          <w:szCs w:val="20"/>
        </w:rPr>
        <w:t xml:space="preserve">(2) Der Pächter </w:t>
      </w:r>
      <w:r w:rsidR="00C87768" w:rsidRPr="00B86F90">
        <w:rPr>
          <w:rFonts w:ascii="Arial" w:hAnsi="Arial" w:cs="Arial"/>
          <w:sz w:val="20"/>
          <w:szCs w:val="20"/>
        </w:rPr>
        <w:t>kann gegen die Pachtforderung nur mit solchen</w:t>
      </w:r>
      <w:r w:rsidR="00D1483B">
        <w:rPr>
          <w:rFonts w:ascii="Arial" w:hAnsi="Arial" w:cs="Arial"/>
          <w:sz w:val="20"/>
          <w:szCs w:val="20"/>
        </w:rPr>
        <w:t xml:space="preserve"> Forderungen aufrechnen, die die</w:t>
      </w:r>
      <w:r w:rsidR="00C87768" w:rsidRPr="00B86F90">
        <w:rPr>
          <w:rFonts w:ascii="Arial" w:hAnsi="Arial" w:cs="Arial"/>
          <w:sz w:val="20"/>
          <w:szCs w:val="20"/>
        </w:rPr>
        <w:t xml:space="preserve"> Verpächter</w:t>
      </w:r>
      <w:r w:rsidR="00D1483B">
        <w:rPr>
          <w:rFonts w:ascii="Arial" w:hAnsi="Arial" w:cs="Arial"/>
          <w:sz w:val="20"/>
          <w:szCs w:val="20"/>
        </w:rPr>
        <w:t>in</w:t>
      </w:r>
      <w:r w:rsidR="00C87768" w:rsidRPr="00B86F90">
        <w:rPr>
          <w:rFonts w:ascii="Arial" w:hAnsi="Arial" w:cs="Arial"/>
          <w:sz w:val="20"/>
          <w:szCs w:val="20"/>
        </w:rPr>
        <w:t xml:space="preserve"> nicht bestri</w:t>
      </w:r>
      <w:r w:rsidR="00C87768" w:rsidRPr="00B86F90">
        <w:rPr>
          <w:rFonts w:ascii="Arial" w:hAnsi="Arial" w:cs="Arial"/>
          <w:sz w:val="20"/>
          <w:szCs w:val="20"/>
        </w:rPr>
        <w:t>t</w:t>
      </w:r>
      <w:r w:rsidR="00C87768" w:rsidRPr="00B86F90">
        <w:rPr>
          <w:rFonts w:ascii="Arial" w:hAnsi="Arial" w:cs="Arial"/>
          <w:sz w:val="20"/>
          <w:szCs w:val="20"/>
        </w:rPr>
        <w:t>ten hat oder die rechtskräftig festgestellt worden sind.</w:t>
      </w:r>
    </w:p>
    <w:p w:rsidR="00421E69" w:rsidRDefault="00421E69" w:rsidP="00421E69">
      <w:pPr>
        <w:rPr>
          <w:rFonts w:ascii="Arial" w:hAnsi="Arial" w:cs="Arial"/>
          <w:sz w:val="20"/>
          <w:szCs w:val="20"/>
        </w:rPr>
      </w:pPr>
      <w:r>
        <w:rPr>
          <w:rFonts w:ascii="Arial" w:hAnsi="Arial" w:cs="Arial"/>
          <w:sz w:val="20"/>
          <w:szCs w:val="20"/>
        </w:rPr>
        <w:t>(3)</w:t>
      </w:r>
    </w:p>
    <w:p w:rsidR="00421E69" w:rsidRPr="00B86F90" w:rsidRDefault="00421E69" w:rsidP="00421E69">
      <w:pPr>
        <w:rPr>
          <w:rFonts w:ascii="Arial" w:hAnsi="Arial" w:cs="Arial"/>
          <w:sz w:val="20"/>
          <w:szCs w:val="20"/>
        </w:rPr>
      </w:pPr>
      <w:r w:rsidRPr="00421E69">
        <w:rPr>
          <w:rFonts w:ascii="Arial" w:hAnsi="Arial" w:cs="Arial"/>
          <w:b/>
          <w:sz w:val="20"/>
          <w:szCs w:val="20"/>
        </w:rPr>
        <w:fldChar w:fldCharType="begin">
          <w:ffData>
            <w:name w:val="Kontrollkästchen5"/>
            <w:enabled/>
            <w:calcOnExit w:val="0"/>
            <w:checkBox>
              <w:sizeAuto/>
              <w:default w:val="0"/>
            </w:checkBox>
          </w:ffData>
        </w:fldChar>
      </w:r>
      <w:bookmarkStart w:id="8" w:name="Kontrollkästchen5"/>
      <w:r w:rsidRPr="00421E69">
        <w:rPr>
          <w:rFonts w:ascii="Arial" w:hAnsi="Arial" w:cs="Arial"/>
          <w:b/>
          <w:sz w:val="20"/>
          <w:szCs w:val="20"/>
        </w:rPr>
        <w:instrText xml:space="preserve"> FORMCHECKBOX </w:instrText>
      </w:r>
      <w:r w:rsidR="0072678A">
        <w:rPr>
          <w:rFonts w:ascii="Arial" w:hAnsi="Arial" w:cs="Arial"/>
          <w:b/>
          <w:sz w:val="20"/>
          <w:szCs w:val="20"/>
        </w:rPr>
      </w:r>
      <w:r w:rsidR="0072678A">
        <w:rPr>
          <w:rFonts w:ascii="Arial" w:hAnsi="Arial" w:cs="Arial"/>
          <w:b/>
          <w:sz w:val="20"/>
          <w:szCs w:val="20"/>
        </w:rPr>
        <w:fldChar w:fldCharType="separate"/>
      </w:r>
      <w:r w:rsidRPr="00421E69">
        <w:rPr>
          <w:rFonts w:ascii="Arial" w:hAnsi="Arial" w:cs="Arial"/>
          <w:b/>
          <w:sz w:val="20"/>
          <w:szCs w:val="20"/>
        </w:rPr>
        <w:fldChar w:fldCharType="end"/>
      </w:r>
      <w:bookmarkEnd w:id="8"/>
      <w:r w:rsidRPr="00421E69">
        <w:rPr>
          <w:rFonts w:ascii="Arial" w:hAnsi="Arial" w:cs="Arial"/>
          <w:b/>
          <w:sz w:val="20"/>
          <w:szCs w:val="20"/>
        </w:rPr>
        <w:tab/>
      </w:r>
      <w:r w:rsidRPr="00B86F90">
        <w:rPr>
          <w:rFonts w:ascii="Arial" w:hAnsi="Arial" w:cs="Arial"/>
          <w:sz w:val="20"/>
          <w:szCs w:val="20"/>
        </w:rPr>
        <w:t xml:space="preserve">Es wird empfohlen, einen Dauerauftrag einzurichten </w:t>
      </w:r>
      <w:r>
        <w:rPr>
          <w:rFonts w:ascii="Arial" w:hAnsi="Arial" w:cs="Arial"/>
          <w:sz w:val="20"/>
          <w:szCs w:val="20"/>
        </w:rPr>
        <w:t>oder</w:t>
      </w:r>
      <w:r w:rsidRPr="00B86F90">
        <w:rPr>
          <w:rFonts w:ascii="Arial" w:hAnsi="Arial" w:cs="Arial"/>
          <w:sz w:val="20"/>
          <w:szCs w:val="20"/>
        </w:rPr>
        <w:t xml:space="preserve"> eine Einzugsermächtigung </w:t>
      </w:r>
      <w:r>
        <w:rPr>
          <w:rFonts w:ascii="Arial" w:hAnsi="Arial" w:cs="Arial"/>
          <w:sz w:val="20"/>
          <w:szCs w:val="20"/>
        </w:rPr>
        <w:t>nebst</w:t>
      </w:r>
      <w:r w:rsidRPr="00B86F90">
        <w:rPr>
          <w:rFonts w:ascii="Arial" w:hAnsi="Arial" w:cs="Arial"/>
          <w:sz w:val="20"/>
          <w:szCs w:val="20"/>
        </w:rPr>
        <w:t xml:space="preserve"> SEPA-</w:t>
      </w:r>
      <w:r>
        <w:rPr>
          <w:rFonts w:ascii="Arial" w:hAnsi="Arial" w:cs="Arial"/>
          <w:sz w:val="20"/>
          <w:szCs w:val="20"/>
        </w:rPr>
        <w:tab/>
      </w:r>
      <w:r w:rsidRPr="00421E69">
        <w:rPr>
          <w:rFonts w:ascii="Arial" w:hAnsi="Arial" w:cs="Arial"/>
          <w:b/>
          <w:sz w:val="20"/>
          <w:szCs w:val="20"/>
        </w:rPr>
        <w:t>Las</w:t>
      </w:r>
      <w:r w:rsidRPr="00421E69">
        <w:rPr>
          <w:rFonts w:ascii="Arial" w:hAnsi="Arial" w:cs="Arial"/>
          <w:b/>
          <w:sz w:val="20"/>
          <w:szCs w:val="20"/>
        </w:rPr>
        <w:t>t</w:t>
      </w:r>
      <w:r w:rsidRPr="00421E69">
        <w:rPr>
          <w:rFonts w:ascii="Arial" w:hAnsi="Arial" w:cs="Arial"/>
          <w:b/>
          <w:sz w:val="20"/>
          <w:szCs w:val="20"/>
        </w:rPr>
        <w:t>schriftmandat mit dem beigefügten Formular zu</w:t>
      </w:r>
      <w:r w:rsidRPr="00B86F90">
        <w:rPr>
          <w:rFonts w:ascii="Arial" w:hAnsi="Arial" w:cs="Arial"/>
          <w:sz w:val="20"/>
          <w:szCs w:val="20"/>
        </w:rPr>
        <w:t xml:space="preserve"> erteilen.</w:t>
      </w:r>
    </w:p>
    <w:p w:rsidR="00421E69" w:rsidRPr="00421E69" w:rsidRDefault="00421E69" w:rsidP="00421E69">
      <w:pPr>
        <w:rPr>
          <w:rFonts w:ascii="Arial" w:hAnsi="Arial" w:cs="Arial"/>
          <w:sz w:val="20"/>
          <w:szCs w:val="20"/>
        </w:rPr>
      </w:pPr>
      <w:r w:rsidRPr="00421E69">
        <w:rPr>
          <w:rFonts w:ascii="Arial" w:hAnsi="Arial" w:cs="Arial"/>
          <w:b/>
          <w:sz w:val="20"/>
          <w:szCs w:val="20"/>
        </w:rPr>
        <w:fldChar w:fldCharType="begin">
          <w:ffData>
            <w:name w:val="Kontrollkästchen5"/>
            <w:enabled/>
            <w:calcOnExit w:val="0"/>
            <w:checkBox>
              <w:sizeAuto/>
              <w:default w:val="0"/>
            </w:checkBox>
          </w:ffData>
        </w:fldChar>
      </w:r>
      <w:r w:rsidRPr="00421E69">
        <w:rPr>
          <w:rFonts w:ascii="Arial" w:hAnsi="Arial" w:cs="Arial"/>
          <w:b/>
          <w:sz w:val="20"/>
          <w:szCs w:val="20"/>
        </w:rPr>
        <w:instrText xml:space="preserve"> FORMCHECKBOX </w:instrText>
      </w:r>
      <w:r w:rsidR="0072678A">
        <w:rPr>
          <w:rFonts w:ascii="Arial" w:hAnsi="Arial" w:cs="Arial"/>
          <w:b/>
          <w:sz w:val="20"/>
          <w:szCs w:val="20"/>
        </w:rPr>
      </w:r>
      <w:r w:rsidR="0072678A">
        <w:rPr>
          <w:rFonts w:ascii="Arial" w:hAnsi="Arial" w:cs="Arial"/>
          <w:b/>
          <w:sz w:val="20"/>
          <w:szCs w:val="20"/>
        </w:rPr>
        <w:fldChar w:fldCharType="separate"/>
      </w:r>
      <w:r w:rsidRPr="00421E69">
        <w:rPr>
          <w:rFonts w:ascii="Arial" w:hAnsi="Arial" w:cs="Arial"/>
          <w:b/>
          <w:sz w:val="20"/>
          <w:szCs w:val="20"/>
        </w:rPr>
        <w:fldChar w:fldCharType="end"/>
      </w:r>
      <w:r w:rsidRPr="00421E69">
        <w:rPr>
          <w:rFonts w:ascii="Arial" w:hAnsi="Arial" w:cs="Arial"/>
          <w:b/>
          <w:sz w:val="20"/>
          <w:szCs w:val="20"/>
        </w:rPr>
        <w:tab/>
      </w:r>
      <w:r w:rsidRPr="00421E69">
        <w:rPr>
          <w:rFonts w:ascii="Arial" w:hAnsi="Arial" w:cs="Arial"/>
          <w:sz w:val="20"/>
          <w:szCs w:val="20"/>
        </w:rPr>
        <w:t>SEPA-Mandat liegt vor.</w:t>
      </w:r>
    </w:p>
    <w:p w:rsidR="00421E69" w:rsidRPr="00790EDD" w:rsidRDefault="00421E69" w:rsidP="00421E69">
      <w:pPr>
        <w:rPr>
          <w:rFonts w:ascii="Arial" w:hAnsi="Arial" w:cs="Arial"/>
          <w:sz w:val="20"/>
          <w:szCs w:val="20"/>
        </w:rPr>
      </w:pPr>
      <w:r w:rsidRPr="00421E69">
        <w:rPr>
          <w:rFonts w:ascii="Arial" w:hAnsi="Arial" w:cs="Arial"/>
          <w:sz w:val="20"/>
          <w:szCs w:val="20"/>
        </w:rPr>
        <w:t>(4) Beide Parteien können verlangen, dass die Pacht zum 7. Pachtjahr einmalig in der Vertragslaufzeit unter den folgenden Bedingungen angepasst wird.</w:t>
      </w:r>
      <w:r w:rsidRPr="00790EDD">
        <w:rPr>
          <w:rFonts w:ascii="Arial" w:hAnsi="Arial" w:cs="Arial"/>
          <w:sz w:val="20"/>
          <w:szCs w:val="20"/>
        </w:rPr>
        <w:t xml:space="preserve"> Ändert sich der vom Statistischen Bundesamt für die Bundesrepublik Deutschland amtlich festgestellte und veröffentlichte Index für Erzeugerpreise landwirtschaftlicher Produkte</w:t>
      </w:r>
      <w:r>
        <w:rPr>
          <w:rFonts w:ascii="Arial" w:hAnsi="Arial" w:cs="Arial"/>
          <w:sz w:val="20"/>
          <w:szCs w:val="20"/>
        </w:rPr>
        <w:t xml:space="preserve"> insgesamt für das Bundesgebiet</w:t>
      </w:r>
      <w:r w:rsidRPr="00790EDD">
        <w:rPr>
          <w:rFonts w:ascii="Arial" w:hAnsi="Arial" w:cs="Arial"/>
          <w:sz w:val="20"/>
          <w:szCs w:val="20"/>
        </w:rPr>
        <w:t xml:space="preserve"> um mindestens 10 oder mehr Punkte gegenüber dem Stand </w:t>
      </w:r>
      <w:r>
        <w:rPr>
          <w:rFonts w:ascii="Arial" w:hAnsi="Arial" w:cs="Arial"/>
          <w:sz w:val="20"/>
          <w:szCs w:val="20"/>
        </w:rPr>
        <w:t>im Monat</w:t>
      </w:r>
      <w:r w:rsidRPr="00790EDD">
        <w:rPr>
          <w:rFonts w:ascii="Arial" w:hAnsi="Arial" w:cs="Arial"/>
          <w:sz w:val="20"/>
          <w:szCs w:val="20"/>
        </w:rPr>
        <w:t xml:space="preserve"> des Vertragsabschlusses, so ändert sich die Pacht </w:t>
      </w:r>
      <w:r>
        <w:rPr>
          <w:rFonts w:ascii="Arial" w:hAnsi="Arial" w:cs="Arial"/>
          <w:sz w:val="20"/>
          <w:szCs w:val="20"/>
        </w:rPr>
        <w:t>im gleichen Verhältnis.</w:t>
      </w:r>
    </w:p>
    <w:p w:rsidR="00C3754E" w:rsidRPr="00B86F90" w:rsidRDefault="00421E69" w:rsidP="00421E69">
      <w:pPr>
        <w:rPr>
          <w:rFonts w:ascii="Arial" w:hAnsi="Arial" w:cs="Arial"/>
          <w:sz w:val="20"/>
          <w:szCs w:val="20"/>
        </w:rPr>
      </w:pPr>
      <w:r w:rsidRPr="00790EDD">
        <w:rPr>
          <w:rFonts w:ascii="Arial" w:hAnsi="Arial" w:cs="Arial"/>
          <w:sz w:val="20"/>
          <w:szCs w:val="20"/>
        </w:rPr>
        <w:t>Soweit der genannte Index künftig nicht mehr zur Verfügung stehen sollte und auch durch Umrechnung nicht mehr mit zumutbarem Aufwand ermittelt werden kann, tritt der jeweilige neue Index für das gesamte Bundesgebiet oder ersatzweise ein anderer, ihm möglichst nahekommender Index oder ein anderer vergleichbarer Anpassungsmaßstab an dessen Stelle.</w:t>
      </w: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4</w:t>
      </w:r>
      <w:r w:rsidRPr="00B86F90">
        <w:rPr>
          <w:rFonts w:ascii="Arial" w:hAnsi="Arial" w:cs="Arial"/>
          <w:b/>
          <w:bCs/>
          <w:sz w:val="20"/>
          <w:szCs w:val="20"/>
        </w:rPr>
        <w:br/>
        <w:t>Abgaben und Lasten</w:t>
      </w:r>
    </w:p>
    <w:p w:rsidR="00C3754E" w:rsidRPr="00B86F90" w:rsidRDefault="00C3754E" w:rsidP="001F2F3A">
      <w:pPr>
        <w:jc w:val="center"/>
        <w:rPr>
          <w:rFonts w:ascii="Arial" w:hAnsi="Arial" w:cs="Arial"/>
          <w:b/>
          <w:bCs/>
          <w:sz w:val="20"/>
          <w:szCs w:val="20"/>
        </w:rPr>
      </w:pPr>
    </w:p>
    <w:p w:rsidR="00C3754E" w:rsidRDefault="00421E69" w:rsidP="00A16C9E">
      <w:pPr>
        <w:rPr>
          <w:rFonts w:ascii="Arial" w:hAnsi="Arial" w:cs="Arial"/>
          <w:sz w:val="20"/>
          <w:szCs w:val="20"/>
        </w:rPr>
      </w:pPr>
      <w:r w:rsidRPr="00421E69">
        <w:rPr>
          <w:rFonts w:ascii="Arial" w:hAnsi="Arial" w:cs="Arial"/>
          <w:sz w:val="20"/>
          <w:szCs w:val="20"/>
        </w:rPr>
        <w:t>Die auf dem Pachtgegenstand ruhenden öffentlichen Abgaben und Lasten einschließlich der Nebenkosten (z. B. den Be</w:t>
      </w:r>
      <w:r w:rsidRPr="00421E69">
        <w:rPr>
          <w:rFonts w:ascii="Arial" w:hAnsi="Arial" w:cs="Arial"/>
          <w:sz w:val="20"/>
          <w:szCs w:val="20"/>
        </w:rPr>
        <w:t>i</w:t>
      </w:r>
      <w:r w:rsidRPr="00421E69">
        <w:rPr>
          <w:rFonts w:ascii="Arial" w:hAnsi="Arial" w:cs="Arial"/>
          <w:sz w:val="20"/>
          <w:szCs w:val="20"/>
        </w:rPr>
        <w:t>trag zur landwirtschaftlichen Berufsgenossenschaft, Wegebaubeiträge) trägt der Pächter und sind mit der Pacht zur Za</w:t>
      </w:r>
      <w:r w:rsidRPr="00421E69">
        <w:rPr>
          <w:rFonts w:ascii="Arial" w:hAnsi="Arial" w:cs="Arial"/>
          <w:sz w:val="20"/>
          <w:szCs w:val="20"/>
        </w:rPr>
        <w:t>h</w:t>
      </w:r>
      <w:r w:rsidRPr="00421E69">
        <w:rPr>
          <w:rFonts w:ascii="Arial" w:hAnsi="Arial" w:cs="Arial"/>
          <w:sz w:val="20"/>
          <w:szCs w:val="20"/>
        </w:rPr>
        <w:t>lung fällig. Davon ausgenommen ist die Grundsteuer, die die Verpächterin übernimmt. Des Weiteren ist er verpflichtet die nötigen Anzeigen bei der Berufsgenossenschaft abzugeben.</w:t>
      </w:r>
    </w:p>
    <w:p w:rsidR="00421E69" w:rsidRPr="00B86F90" w:rsidRDefault="00421E69" w:rsidP="00A16C9E">
      <w:pPr>
        <w:rPr>
          <w:rFonts w:ascii="Arial" w:hAnsi="Arial" w:cs="Arial"/>
          <w:sz w:val="20"/>
          <w:szCs w:val="20"/>
        </w:rPr>
      </w:pPr>
    </w:p>
    <w:p w:rsidR="00760C44" w:rsidRDefault="00760C44">
      <w:pPr>
        <w:widowControl/>
        <w:kinsoku/>
        <w:rPr>
          <w:rFonts w:ascii="Arial" w:hAnsi="Arial" w:cs="Arial"/>
          <w:b/>
          <w:bCs/>
          <w:sz w:val="20"/>
          <w:szCs w:val="20"/>
        </w:rPr>
      </w:pPr>
      <w:r>
        <w:rPr>
          <w:rFonts w:ascii="Arial" w:hAnsi="Arial" w:cs="Arial"/>
          <w:b/>
          <w:bCs/>
          <w:sz w:val="20"/>
          <w:szCs w:val="20"/>
        </w:rPr>
        <w:br w:type="page"/>
      </w: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lastRenderedPageBreak/>
        <w:t>§ 5</w:t>
      </w:r>
      <w:r w:rsidRPr="00B86F90">
        <w:rPr>
          <w:rFonts w:ascii="Arial" w:hAnsi="Arial" w:cs="Arial"/>
          <w:b/>
          <w:bCs/>
          <w:sz w:val="20"/>
          <w:szCs w:val="20"/>
        </w:rPr>
        <w:br/>
        <w:t>Übergabe</w:t>
      </w:r>
    </w:p>
    <w:p w:rsidR="00C3754E" w:rsidRPr="00B86F90" w:rsidRDefault="00C3754E" w:rsidP="00A16C9E">
      <w:pPr>
        <w:jc w:val="center"/>
        <w:rPr>
          <w:rFonts w:ascii="Arial" w:hAnsi="Arial" w:cs="Arial"/>
          <w:b/>
          <w:bCs/>
          <w:sz w:val="20"/>
          <w:szCs w:val="20"/>
        </w:rPr>
      </w:pPr>
    </w:p>
    <w:p w:rsidR="001F31B7"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Verpächterin übergibt dem Pächter bei Pachtbeginn den Pachtgegenstand.</w:t>
      </w:r>
    </w:p>
    <w:p w:rsidR="00AE1A58"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Umfang und Zustand, auch von besonderen Einrichtungen wie Dränagen, Wege</w:t>
      </w:r>
      <w:r w:rsidR="00164954">
        <w:rPr>
          <w:rFonts w:ascii="Arial" w:hAnsi="Arial" w:cs="Arial"/>
          <w:sz w:val="20"/>
          <w:szCs w:val="20"/>
        </w:rPr>
        <w:t>n</w:t>
      </w:r>
      <w:r w:rsidR="003A6BC8" w:rsidRPr="00B86F90">
        <w:rPr>
          <w:rFonts w:ascii="Arial" w:hAnsi="Arial" w:cs="Arial"/>
          <w:sz w:val="20"/>
          <w:szCs w:val="20"/>
        </w:rPr>
        <w:t>, Brücken, Gräben, Einfriedigungen etc., werden bei Übergabe</w:t>
      </w:r>
      <w:r w:rsidR="00E54F30" w:rsidRPr="00B86F90">
        <w:rPr>
          <w:rFonts w:ascii="Arial" w:hAnsi="Arial" w:cs="Arial"/>
          <w:sz w:val="20"/>
          <w:szCs w:val="20"/>
        </w:rPr>
        <w:t xml:space="preserve"> vor Aufnahme der Bewirtschaftung</w:t>
      </w:r>
      <w:r w:rsidR="003A6BC8" w:rsidRPr="00B86F90">
        <w:rPr>
          <w:rFonts w:ascii="Arial" w:hAnsi="Arial" w:cs="Arial"/>
          <w:sz w:val="20"/>
          <w:szCs w:val="20"/>
        </w:rPr>
        <w:t xml:space="preserve"> schriftlich durch ein Übergabeprotokoll festge</w:t>
      </w:r>
      <w:r w:rsidR="00164954">
        <w:rPr>
          <w:rFonts w:ascii="Arial" w:hAnsi="Arial" w:cs="Arial"/>
          <w:sz w:val="20"/>
          <w:szCs w:val="20"/>
        </w:rPr>
        <w:t>hal</w:t>
      </w:r>
      <w:r w:rsidR="003A6BC8" w:rsidRPr="00B86F90">
        <w:rPr>
          <w:rFonts w:ascii="Arial" w:hAnsi="Arial" w:cs="Arial"/>
          <w:sz w:val="20"/>
          <w:szCs w:val="20"/>
        </w:rPr>
        <w:t>t</w:t>
      </w:r>
      <w:r w:rsidR="00164954">
        <w:rPr>
          <w:rFonts w:ascii="Arial" w:hAnsi="Arial" w:cs="Arial"/>
          <w:sz w:val="20"/>
          <w:szCs w:val="20"/>
        </w:rPr>
        <w:t>en</w:t>
      </w:r>
      <w:r w:rsidR="003A6BC8" w:rsidRPr="00B86F90">
        <w:rPr>
          <w:rFonts w:ascii="Arial" w:hAnsi="Arial" w:cs="Arial"/>
          <w:sz w:val="20"/>
          <w:szCs w:val="20"/>
        </w:rPr>
        <w:t>. Gle</w:t>
      </w:r>
      <w:r w:rsidR="003A6BC8" w:rsidRPr="00B86F90">
        <w:rPr>
          <w:rFonts w:ascii="Arial" w:hAnsi="Arial" w:cs="Arial"/>
          <w:sz w:val="20"/>
          <w:szCs w:val="20"/>
        </w:rPr>
        <w:t>i</w:t>
      </w:r>
      <w:r w:rsidR="003A6BC8" w:rsidRPr="00B86F90">
        <w:rPr>
          <w:rFonts w:ascii="Arial" w:hAnsi="Arial" w:cs="Arial"/>
          <w:sz w:val="20"/>
          <w:szCs w:val="20"/>
        </w:rPr>
        <w:t>ches gilt für Mängel und Schäden des Pachtgegenstandes. Soweit die Mängel und Schäden durch gewöhnliche Ausbess</w:t>
      </w:r>
      <w:r w:rsidR="003A6BC8" w:rsidRPr="00B86F90">
        <w:rPr>
          <w:rFonts w:ascii="Arial" w:hAnsi="Arial" w:cs="Arial"/>
          <w:sz w:val="20"/>
          <w:szCs w:val="20"/>
        </w:rPr>
        <w:t>e</w:t>
      </w:r>
      <w:r w:rsidR="003A6BC8" w:rsidRPr="00B86F90">
        <w:rPr>
          <w:rFonts w:ascii="Arial" w:hAnsi="Arial" w:cs="Arial"/>
          <w:sz w:val="20"/>
          <w:szCs w:val="20"/>
        </w:rPr>
        <w:t>rungen behoben werden können, hat der Pächter sie auf seine</w:t>
      </w:r>
      <w:r w:rsidR="00276033" w:rsidRPr="00B86F90">
        <w:rPr>
          <w:rFonts w:ascii="Arial" w:hAnsi="Arial" w:cs="Arial"/>
          <w:sz w:val="20"/>
          <w:szCs w:val="20"/>
        </w:rPr>
        <w:t xml:space="preserve"> </w:t>
      </w:r>
      <w:r w:rsidR="003A6BC8" w:rsidRPr="00B86F90">
        <w:rPr>
          <w:rFonts w:ascii="Arial" w:hAnsi="Arial" w:cs="Arial"/>
          <w:sz w:val="20"/>
          <w:szCs w:val="20"/>
        </w:rPr>
        <w:t xml:space="preserve">Kosten zu beseitigen. Im Streitfall </w:t>
      </w:r>
      <w:r w:rsidR="00421E69" w:rsidRPr="00421E69">
        <w:rPr>
          <w:rFonts w:ascii="Arial" w:hAnsi="Arial" w:cs="Arial"/>
          <w:sz w:val="20"/>
          <w:szCs w:val="20"/>
        </w:rPr>
        <w:t xml:space="preserve">entscheidet der oder die Sachverständige </w:t>
      </w:r>
      <w:r w:rsidR="003F0437" w:rsidRPr="00B86F90">
        <w:rPr>
          <w:rFonts w:ascii="Arial" w:hAnsi="Arial" w:cs="Arial"/>
          <w:sz w:val="20"/>
          <w:szCs w:val="20"/>
        </w:rPr>
        <w:t>über die Bewertung des Umfangs und des Zustands der Pachtsache</w:t>
      </w:r>
      <w:r w:rsidR="003A6BC8" w:rsidRPr="00B86F90">
        <w:rPr>
          <w:rFonts w:ascii="Arial" w:hAnsi="Arial" w:cs="Arial"/>
          <w:sz w:val="20"/>
          <w:szCs w:val="20"/>
        </w:rPr>
        <w:t xml:space="preserve"> (§ 19).</w:t>
      </w:r>
    </w:p>
    <w:p w:rsidR="003F0437" w:rsidRPr="00B86F90" w:rsidRDefault="00835CDA" w:rsidP="00A16C9E">
      <w:pPr>
        <w:rPr>
          <w:rFonts w:ascii="Arial" w:hAnsi="Arial" w:cs="Arial"/>
          <w:sz w:val="20"/>
          <w:szCs w:val="20"/>
        </w:rPr>
      </w:pPr>
      <w:r w:rsidRPr="00B86F90">
        <w:rPr>
          <w:rFonts w:ascii="Arial" w:hAnsi="Arial" w:cs="Arial"/>
          <w:sz w:val="20"/>
          <w:szCs w:val="20"/>
        </w:rPr>
        <w:t xml:space="preserve">(3) </w:t>
      </w:r>
      <w:r w:rsidR="003F0437" w:rsidRPr="00B86F90">
        <w:rPr>
          <w:rFonts w:ascii="Arial" w:hAnsi="Arial" w:cs="Arial"/>
          <w:sz w:val="20"/>
          <w:szCs w:val="20"/>
        </w:rPr>
        <w:t>Weigert sich eine Vertragspartei</w:t>
      </w:r>
      <w:r w:rsidR="00EE0A5F">
        <w:rPr>
          <w:rFonts w:ascii="Arial" w:hAnsi="Arial" w:cs="Arial"/>
          <w:sz w:val="20"/>
          <w:szCs w:val="20"/>
        </w:rPr>
        <w:t>,</w:t>
      </w:r>
      <w:r w:rsidR="003F0437" w:rsidRPr="00B86F90">
        <w:rPr>
          <w:rFonts w:ascii="Arial" w:hAnsi="Arial" w:cs="Arial"/>
          <w:sz w:val="20"/>
          <w:szCs w:val="20"/>
        </w:rPr>
        <w:t xml:space="preserve"> bei der Anfertigung einer Beschreibung mitzuwirken, oder ergeben sich bei der Anfe</w:t>
      </w:r>
      <w:r w:rsidR="003F0437" w:rsidRPr="00B86F90">
        <w:rPr>
          <w:rFonts w:ascii="Arial" w:hAnsi="Arial" w:cs="Arial"/>
          <w:sz w:val="20"/>
          <w:szCs w:val="20"/>
        </w:rPr>
        <w:t>r</w:t>
      </w:r>
      <w:r w:rsidR="003F0437" w:rsidRPr="00B86F90">
        <w:rPr>
          <w:rFonts w:ascii="Arial" w:hAnsi="Arial" w:cs="Arial"/>
          <w:sz w:val="20"/>
          <w:szCs w:val="20"/>
        </w:rPr>
        <w:t xml:space="preserve">tigung Meinungsverschiedenheiten tatsächlicher Art, so kann jede Vertragspartei verlangen, dass eine </w:t>
      </w:r>
      <w:r w:rsidR="00421E69" w:rsidRPr="00421E69">
        <w:rPr>
          <w:rFonts w:ascii="Arial" w:hAnsi="Arial" w:cs="Arial"/>
          <w:sz w:val="20"/>
          <w:szCs w:val="20"/>
        </w:rPr>
        <w:t xml:space="preserve">Beschreibung durch die Sachverständige oder den Sachverständigen </w:t>
      </w:r>
      <w:r w:rsidR="003F0437" w:rsidRPr="00B86F90">
        <w:rPr>
          <w:rFonts w:ascii="Arial" w:hAnsi="Arial" w:cs="Arial"/>
          <w:sz w:val="20"/>
          <w:szCs w:val="20"/>
        </w:rPr>
        <w:t>(§ 19) angefertigt wird, es sei denn, dass seit der Überlassung des Pachtgegenstandes mehr als 9 Monate verstrichen sind.</w:t>
      </w:r>
    </w:p>
    <w:p w:rsidR="00C3754E" w:rsidRDefault="00835CDA" w:rsidP="00A16C9E">
      <w:pPr>
        <w:rPr>
          <w:rFonts w:ascii="Arial" w:hAnsi="Arial" w:cs="Arial"/>
          <w:sz w:val="20"/>
          <w:szCs w:val="20"/>
        </w:rPr>
      </w:pPr>
      <w:r w:rsidRPr="00B86F90">
        <w:rPr>
          <w:rFonts w:ascii="Arial" w:hAnsi="Arial" w:cs="Arial"/>
          <w:sz w:val="20"/>
          <w:szCs w:val="20"/>
        </w:rPr>
        <w:t xml:space="preserve">(4) </w:t>
      </w:r>
      <w:r w:rsidR="003A6BC8" w:rsidRPr="00B86F90">
        <w:rPr>
          <w:rFonts w:ascii="Arial" w:hAnsi="Arial" w:cs="Arial"/>
          <w:sz w:val="20"/>
          <w:szCs w:val="20"/>
        </w:rPr>
        <w:t>Die Verpächterin übergibt dem Pächter die vorhandenen Anpflanzungen wie Bäume und Sträucher. Ihre Art und Zahl wird bei Pachtbeginn festgestellt.</w:t>
      </w:r>
    </w:p>
    <w:p w:rsidR="00D65840" w:rsidRPr="00B86F90" w:rsidRDefault="00D65840"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6</w:t>
      </w:r>
      <w:r w:rsidRPr="00B86F90">
        <w:rPr>
          <w:rFonts w:ascii="Arial" w:hAnsi="Arial" w:cs="Arial"/>
          <w:b/>
          <w:bCs/>
          <w:sz w:val="20"/>
          <w:szCs w:val="20"/>
        </w:rPr>
        <w:br/>
        <w:t>Gewährleistung</w:t>
      </w:r>
    </w:p>
    <w:p w:rsidR="00C3754E" w:rsidRPr="00B86F90" w:rsidRDefault="00C3754E" w:rsidP="00A16C9E">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Verpachtung erfolgt in dem Zustand und in den Grenzen, in dem sich der Vertragsgegenstand zur</w:t>
      </w:r>
      <w:r w:rsidR="001D738E" w:rsidRPr="00B86F90">
        <w:rPr>
          <w:rFonts w:ascii="Arial" w:hAnsi="Arial" w:cs="Arial"/>
          <w:sz w:val="20"/>
          <w:szCs w:val="20"/>
        </w:rPr>
        <w:t xml:space="preserve"> Z</w:t>
      </w:r>
      <w:r w:rsidR="003A6BC8" w:rsidRPr="00B86F90">
        <w:rPr>
          <w:rFonts w:ascii="Arial" w:hAnsi="Arial" w:cs="Arial"/>
          <w:sz w:val="20"/>
          <w:szCs w:val="20"/>
        </w:rPr>
        <w:t>eit des Ve</w:t>
      </w:r>
      <w:r w:rsidR="003A6BC8" w:rsidRPr="00B86F90">
        <w:rPr>
          <w:rFonts w:ascii="Arial" w:hAnsi="Arial" w:cs="Arial"/>
          <w:sz w:val="20"/>
          <w:szCs w:val="20"/>
        </w:rPr>
        <w:t>r</w:t>
      </w:r>
      <w:r w:rsidR="003A6BC8" w:rsidRPr="00B86F90">
        <w:rPr>
          <w:rFonts w:ascii="Arial" w:hAnsi="Arial" w:cs="Arial"/>
          <w:sz w:val="20"/>
          <w:szCs w:val="20"/>
        </w:rPr>
        <w:t xml:space="preserve">tragsabschlusses befindet. </w:t>
      </w:r>
      <w:r w:rsidR="00D8569E" w:rsidRPr="00B86F90">
        <w:rPr>
          <w:rFonts w:ascii="Arial" w:hAnsi="Arial" w:cs="Arial"/>
          <w:sz w:val="20"/>
          <w:szCs w:val="20"/>
        </w:rPr>
        <w:t>Dem Pächter sind die Lage, die Grenzen und die Beschaffenheit de</w:t>
      </w:r>
      <w:r w:rsidR="00164954">
        <w:rPr>
          <w:rFonts w:ascii="Arial" w:hAnsi="Arial" w:cs="Arial"/>
          <w:sz w:val="20"/>
          <w:szCs w:val="20"/>
        </w:rPr>
        <w:t>s</w:t>
      </w:r>
      <w:r w:rsidR="00D8569E" w:rsidRPr="00B86F90">
        <w:rPr>
          <w:rFonts w:ascii="Arial" w:hAnsi="Arial" w:cs="Arial"/>
          <w:sz w:val="20"/>
          <w:szCs w:val="20"/>
        </w:rPr>
        <w:t xml:space="preserve"> Pachtg</w:t>
      </w:r>
      <w:r w:rsidR="00164954">
        <w:rPr>
          <w:rFonts w:ascii="Arial" w:hAnsi="Arial" w:cs="Arial"/>
          <w:sz w:val="20"/>
          <w:szCs w:val="20"/>
        </w:rPr>
        <w:t>egenstands</w:t>
      </w:r>
      <w:r w:rsidR="00D8569E" w:rsidRPr="00B86F90">
        <w:rPr>
          <w:rFonts w:ascii="Arial" w:hAnsi="Arial" w:cs="Arial"/>
          <w:sz w:val="20"/>
          <w:szCs w:val="20"/>
        </w:rPr>
        <w:t xml:space="preserve"> b</w:t>
      </w:r>
      <w:r w:rsidR="00D8569E" w:rsidRPr="00B86F90">
        <w:rPr>
          <w:rFonts w:ascii="Arial" w:hAnsi="Arial" w:cs="Arial"/>
          <w:sz w:val="20"/>
          <w:szCs w:val="20"/>
        </w:rPr>
        <w:t>e</w:t>
      </w:r>
      <w:r w:rsidR="00D8569E" w:rsidRPr="00B86F90">
        <w:rPr>
          <w:rFonts w:ascii="Arial" w:hAnsi="Arial" w:cs="Arial"/>
          <w:sz w:val="20"/>
          <w:szCs w:val="20"/>
        </w:rPr>
        <w:t>kannt. D</w:t>
      </w:r>
      <w:r w:rsidR="00D1483B">
        <w:rPr>
          <w:rFonts w:ascii="Arial" w:hAnsi="Arial" w:cs="Arial"/>
          <w:sz w:val="20"/>
          <w:szCs w:val="20"/>
        </w:rPr>
        <w:t>ie</w:t>
      </w:r>
      <w:r w:rsidR="00D8569E" w:rsidRPr="00B86F90">
        <w:rPr>
          <w:rFonts w:ascii="Arial" w:hAnsi="Arial" w:cs="Arial"/>
          <w:sz w:val="20"/>
          <w:szCs w:val="20"/>
        </w:rPr>
        <w:t xml:space="preserve"> Verpächter</w:t>
      </w:r>
      <w:r w:rsidR="00D1483B">
        <w:rPr>
          <w:rFonts w:ascii="Arial" w:hAnsi="Arial" w:cs="Arial"/>
          <w:sz w:val="20"/>
          <w:szCs w:val="20"/>
        </w:rPr>
        <w:t>in</w:t>
      </w:r>
      <w:r w:rsidR="00D8569E" w:rsidRPr="00B86F90">
        <w:rPr>
          <w:rFonts w:ascii="Arial" w:hAnsi="Arial" w:cs="Arial"/>
          <w:sz w:val="20"/>
          <w:szCs w:val="20"/>
        </w:rPr>
        <w:t xml:space="preserve"> </w:t>
      </w:r>
      <w:r w:rsidR="00026044" w:rsidRPr="00B86F90">
        <w:rPr>
          <w:rFonts w:ascii="Arial" w:hAnsi="Arial" w:cs="Arial"/>
          <w:sz w:val="20"/>
          <w:szCs w:val="20"/>
        </w:rPr>
        <w:t>v</w:t>
      </w:r>
      <w:r w:rsidR="00D8569E" w:rsidRPr="00B86F90">
        <w:rPr>
          <w:rFonts w:ascii="Arial" w:hAnsi="Arial" w:cs="Arial"/>
          <w:sz w:val="20"/>
          <w:szCs w:val="20"/>
        </w:rPr>
        <w:t>ersichert, dass ihm versteckte Mängel an de</w:t>
      </w:r>
      <w:r w:rsidR="00026044" w:rsidRPr="00B86F90">
        <w:rPr>
          <w:rFonts w:ascii="Arial" w:hAnsi="Arial" w:cs="Arial"/>
          <w:sz w:val="20"/>
          <w:szCs w:val="20"/>
        </w:rPr>
        <w:t xml:space="preserve">m </w:t>
      </w:r>
      <w:r w:rsidR="00164954" w:rsidRPr="00B86F90">
        <w:rPr>
          <w:rFonts w:ascii="Arial" w:hAnsi="Arial" w:cs="Arial"/>
          <w:sz w:val="20"/>
          <w:szCs w:val="20"/>
        </w:rPr>
        <w:t>Pachtg</w:t>
      </w:r>
      <w:r w:rsidR="00164954">
        <w:rPr>
          <w:rFonts w:ascii="Arial" w:hAnsi="Arial" w:cs="Arial"/>
          <w:sz w:val="20"/>
          <w:szCs w:val="20"/>
        </w:rPr>
        <w:t>egenstand</w:t>
      </w:r>
      <w:r w:rsidR="00164954" w:rsidRPr="00B86F90">
        <w:rPr>
          <w:rFonts w:ascii="Arial" w:hAnsi="Arial" w:cs="Arial"/>
          <w:sz w:val="20"/>
          <w:szCs w:val="20"/>
        </w:rPr>
        <w:t xml:space="preserve"> </w:t>
      </w:r>
      <w:r w:rsidR="00D8569E" w:rsidRPr="00B86F90">
        <w:rPr>
          <w:rFonts w:ascii="Arial" w:hAnsi="Arial" w:cs="Arial"/>
          <w:sz w:val="20"/>
          <w:szCs w:val="20"/>
        </w:rPr>
        <w:t xml:space="preserve">nicht bekannt sind. </w:t>
      </w:r>
      <w:r w:rsidR="003A6BC8" w:rsidRPr="00B86F90">
        <w:rPr>
          <w:rFonts w:ascii="Arial" w:hAnsi="Arial" w:cs="Arial"/>
          <w:sz w:val="20"/>
          <w:szCs w:val="20"/>
        </w:rPr>
        <w:t>Eine Gewähr für die angegebene Größe, eine bestimmte Güte und Beschaffenheit, die Ertragsfähigkeit des Pachtgegenstands wird von der Verpächterin nicht übernommen.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Grunddienstbarkeiten und beschränkt persönliche Dienstbarkeiten, mit denen der Pachtgegenstand be</w:t>
      </w:r>
      <w:r w:rsidR="00164954">
        <w:rPr>
          <w:rFonts w:ascii="Arial" w:hAnsi="Arial" w:cs="Arial"/>
          <w:sz w:val="20"/>
          <w:szCs w:val="20"/>
        </w:rPr>
        <w:t>l</w:t>
      </w:r>
      <w:r w:rsidR="003A6BC8" w:rsidRPr="00B86F90">
        <w:rPr>
          <w:rFonts w:ascii="Arial" w:hAnsi="Arial" w:cs="Arial"/>
          <w:sz w:val="20"/>
          <w:szCs w:val="20"/>
        </w:rPr>
        <w:t>astet ist, muss der Pächter dulden. Gleiches gilt auch für die nicht im Grundbuch eingetragenen fremden Rechte.</w:t>
      </w:r>
    </w:p>
    <w:p w:rsidR="003A6BC8" w:rsidRPr="00B86F90" w:rsidRDefault="003A6BC8" w:rsidP="00A16C9E">
      <w:pPr>
        <w:rPr>
          <w:rFonts w:ascii="Arial" w:hAnsi="Arial" w:cs="Arial"/>
          <w:sz w:val="20"/>
          <w:szCs w:val="20"/>
        </w:rPr>
      </w:pPr>
      <w:r w:rsidRPr="00B86F90">
        <w:rPr>
          <w:rFonts w:ascii="Arial" w:hAnsi="Arial" w:cs="Arial"/>
          <w:sz w:val="20"/>
          <w:szCs w:val="20"/>
        </w:rPr>
        <w:t>Die mit den Rechten verbundenen Verpflichtungen werden vom Pächter übernommen, wobei unerheblich ist, ob sie im Grundbuch eingetragen sind oder nicht. Beschädigt der Pächter Leitungen, so stellt er die Verpächterin von Schadense</w:t>
      </w:r>
      <w:r w:rsidRPr="00B86F90">
        <w:rPr>
          <w:rFonts w:ascii="Arial" w:hAnsi="Arial" w:cs="Arial"/>
          <w:sz w:val="20"/>
          <w:szCs w:val="20"/>
        </w:rPr>
        <w:t>r</w:t>
      </w:r>
      <w:r w:rsidRPr="00B86F90">
        <w:rPr>
          <w:rFonts w:ascii="Arial" w:hAnsi="Arial" w:cs="Arial"/>
          <w:sz w:val="20"/>
          <w:szCs w:val="20"/>
        </w:rPr>
        <w:t>satzansprüchen frei.</w:t>
      </w:r>
    </w:p>
    <w:p w:rsidR="00C53706" w:rsidRDefault="003A6BC8" w:rsidP="00A16C9E">
      <w:pPr>
        <w:tabs>
          <w:tab w:val="right" w:leader="underscore" w:pos="9513"/>
        </w:tabs>
        <w:rPr>
          <w:rFonts w:ascii="Arial" w:hAnsi="Arial" w:cs="Arial"/>
          <w:sz w:val="20"/>
          <w:szCs w:val="20"/>
        </w:rPr>
      </w:pPr>
      <w:r w:rsidRPr="00B86F90">
        <w:rPr>
          <w:rFonts w:ascii="Arial" w:hAnsi="Arial" w:cs="Arial"/>
          <w:sz w:val="20"/>
          <w:szCs w:val="20"/>
        </w:rPr>
        <w:t>Folgende Belastungen ruhen auf d</w:t>
      </w:r>
      <w:r w:rsidR="00A4611A">
        <w:rPr>
          <w:rFonts w:ascii="Arial" w:hAnsi="Arial" w:cs="Arial"/>
          <w:sz w:val="20"/>
          <w:szCs w:val="20"/>
        </w:rPr>
        <w:t>em Pachtgegenstand</w:t>
      </w:r>
      <w:r w:rsidR="00A4611A" w:rsidRPr="00A4611A">
        <w:rPr>
          <w:rFonts w:ascii="Arial" w:hAnsi="Arial" w:cs="Arial"/>
          <w:i/>
          <w:vanish/>
          <w:sz w:val="20"/>
          <w:szCs w:val="20"/>
        </w:rPr>
        <w:t>(wenn keine Dienstbarkeiten usw. vorhanden, dann entweder Zeile leer lassen oder Vermerk „nicht bekannt“/“nicht vorhanden)</w:t>
      </w:r>
      <w:r w:rsidR="00A4611A">
        <w:rPr>
          <w:rFonts w:ascii="Arial" w:hAnsi="Arial" w:cs="Arial"/>
          <w:sz w:val="20"/>
          <w:szCs w:val="20"/>
        </w:rPr>
        <w:t>:</w:t>
      </w:r>
    </w:p>
    <w:p w:rsidR="00164954" w:rsidRDefault="00210B53" w:rsidP="00A16C9E">
      <w:pPr>
        <w:tabs>
          <w:tab w:val="right" w:leader="underscore" w:pos="9513"/>
        </w:tabs>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9"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rsidR="003A6BC8" w:rsidRPr="00B86F90" w:rsidRDefault="00835CDA" w:rsidP="00A16C9E">
      <w:pPr>
        <w:spacing w:before="120"/>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Die Haftung der Verpächterin wegen Mängeln ist ausgeschlossen.</w:t>
      </w:r>
      <w:r w:rsidR="002B4B30" w:rsidRPr="00B86F90">
        <w:rPr>
          <w:rFonts w:ascii="Arial" w:hAnsi="Arial" w:cs="Arial"/>
          <w:sz w:val="20"/>
          <w:szCs w:val="20"/>
        </w:rPr>
        <w:t xml:space="preserve"> Hiervon ausgenommen sind Schäden aus der Ve</w:t>
      </w:r>
      <w:r w:rsidR="002B4B30" w:rsidRPr="00B86F90">
        <w:rPr>
          <w:rFonts w:ascii="Arial" w:hAnsi="Arial" w:cs="Arial"/>
          <w:sz w:val="20"/>
          <w:szCs w:val="20"/>
        </w:rPr>
        <w:t>r</w:t>
      </w:r>
      <w:r w:rsidR="002B4B30" w:rsidRPr="00B86F90">
        <w:rPr>
          <w:rFonts w:ascii="Arial" w:hAnsi="Arial" w:cs="Arial"/>
          <w:sz w:val="20"/>
          <w:szCs w:val="20"/>
        </w:rPr>
        <w:t>letzung des Lebens, des Körpers oder der Gesundheit, wenn die Verpächterin die Pflichtverletzung zu vertreten hat und für sonstige Schäden, die auf einer vorsätzlichen oder grob fahrlässigen Pflichtverletzung der Verpächterin beruhen. Einer Pflichtverletzung der Verpächterin steht die ihres gesetzlichen Vertreters oder Erfüllungsgehilfen gleich.</w:t>
      </w:r>
    </w:p>
    <w:p w:rsidR="00C3754E" w:rsidRDefault="00A4611A" w:rsidP="00A16C9E">
      <w:pPr>
        <w:rPr>
          <w:rFonts w:ascii="Arial" w:hAnsi="Arial" w:cs="Arial"/>
          <w:sz w:val="20"/>
          <w:szCs w:val="20"/>
        </w:rPr>
      </w:pPr>
      <w:r w:rsidRPr="00A4611A">
        <w:rPr>
          <w:rFonts w:ascii="Arial" w:hAnsi="Arial" w:cs="Arial"/>
          <w:sz w:val="20"/>
          <w:szCs w:val="20"/>
        </w:rPr>
        <w:t>(4) Zeigt sich im Laufe der Pachtzeit ein Mangel oder wird eine Vorkehrung gegen eine Gefahr erforderlich, so hat der Pächter der Verpächterin unverzüglich nach Kenntniserlangung Anzeige zu machen. Eine grob fahrlässig unterlassene Kenntnisnahme oder Verhinderung einer Unterrichtung steht dem gleich. Das gleiche gilt, wenn sich ein Dritter Rechte am Pachtgegenstand geltend macht. Unterlässt der Pächter die Anzeige, so ist er zum Ersatz des daraus entstehenden Sch</w:t>
      </w:r>
      <w:r w:rsidRPr="00A4611A">
        <w:rPr>
          <w:rFonts w:ascii="Arial" w:hAnsi="Arial" w:cs="Arial"/>
          <w:sz w:val="20"/>
          <w:szCs w:val="20"/>
        </w:rPr>
        <w:t>a</w:t>
      </w:r>
      <w:r w:rsidRPr="00A4611A">
        <w:rPr>
          <w:rFonts w:ascii="Arial" w:hAnsi="Arial" w:cs="Arial"/>
          <w:sz w:val="20"/>
          <w:szCs w:val="20"/>
        </w:rPr>
        <w:t>dens verpflichtet. Im Übrigen gelten die gesetzlichen Bestimmungen.</w:t>
      </w:r>
    </w:p>
    <w:p w:rsidR="00A4611A" w:rsidRPr="00B86F90" w:rsidRDefault="00A4611A"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7</w:t>
      </w:r>
      <w:r w:rsidRPr="00B86F90">
        <w:rPr>
          <w:rFonts w:ascii="Arial" w:hAnsi="Arial" w:cs="Arial"/>
          <w:b/>
          <w:bCs/>
          <w:sz w:val="20"/>
          <w:szCs w:val="20"/>
        </w:rPr>
        <w:br/>
        <w:t>Änderung der landwirtschaftlichen Bestimmung und Kulturart des Pachtgegenstands</w:t>
      </w:r>
    </w:p>
    <w:p w:rsidR="00C3754E" w:rsidRPr="00B86F90" w:rsidRDefault="00C3754E" w:rsidP="00A16C9E">
      <w:pPr>
        <w:jc w:val="center"/>
        <w:rPr>
          <w:rFonts w:ascii="Arial" w:hAnsi="Arial" w:cs="Arial"/>
          <w:b/>
          <w:bCs/>
          <w:sz w:val="20"/>
          <w:szCs w:val="20"/>
        </w:rPr>
      </w:pPr>
    </w:p>
    <w:p w:rsidR="003A6BC8" w:rsidRPr="001F2F3A" w:rsidRDefault="003A6BC8" w:rsidP="00A16C9E">
      <w:pPr>
        <w:rPr>
          <w:rFonts w:ascii="Arial" w:hAnsi="Arial" w:cs="Arial"/>
          <w:sz w:val="20"/>
          <w:szCs w:val="20"/>
        </w:rPr>
      </w:pPr>
      <w:r w:rsidRPr="00B86F90">
        <w:rPr>
          <w:rFonts w:ascii="Arial" w:hAnsi="Arial" w:cs="Arial"/>
          <w:sz w:val="20"/>
          <w:szCs w:val="20"/>
        </w:rPr>
        <w:t>Der Pächter darf nur mit vorheriger schriftlicher Zustimmung der Verpächterin eine Änderung der landwirtschaftlichen B</w:t>
      </w:r>
      <w:r w:rsidRPr="00B86F90">
        <w:rPr>
          <w:rFonts w:ascii="Arial" w:hAnsi="Arial" w:cs="Arial"/>
          <w:sz w:val="20"/>
          <w:szCs w:val="20"/>
        </w:rPr>
        <w:t>e</w:t>
      </w:r>
      <w:r w:rsidRPr="00B86F90">
        <w:rPr>
          <w:rFonts w:ascii="Arial" w:hAnsi="Arial" w:cs="Arial"/>
          <w:sz w:val="20"/>
          <w:szCs w:val="20"/>
        </w:rPr>
        <w:t xml:space="preserve">stimmung der </w:t>
      </w:r>
      <w:r w:rsidR="00A4611A" w:rsidRPr="00A4611A">
        <w:rPr>
          <w:rFonts w:ascii="Arial" w:hAnsi="Arial" w:cs="Arial"/>
          <w:sz w:val="20"/>
          <w:szCs w:val="20"/>
        </w:rPr>
        <w:t xml:space="preserve">Landnutzungsform (Grünland, Ackerland, Dauerkultur, Sonderkultur) </w:t>
      </w:r>
      <w:r w:rsidRPr="00B86F90">
        <w:rPr>
          <w:rFonts w:ascii="Arial" w:hAnsi="Arial" w:cs="Arial"/>
          <w:sz w:val="20"/>
          <w:szCs w:val="20"/>
        </w:rPr>
        <w:t>des Pachtgegenstands vornehmen oder Humusboden, Bäume und Sträucher oder sonstige Anpflanzungen entfernen.</w:t>
      </w:r>
      <w:r w:rsidR="00026044" w:rsidRPr="00B86F90">
        <w:rPr>
          <w:rFonts w:ascii="Arial" w:hAnsi="Arial" w:cs="Arial"/>
          <w:sz w:val="20"/>
          <w:szCs w:val="20"/>
        </w:rPr>
        <w:t xml:space="preserve"> </w:t>
      </w:r>
      <w:r w:rsidR="00A4611A">
        <w:rPr>
          <w:rFonts w:ascii="Arial" w:hAnsi="Arial" w:cs="Arial"/>
          <w:sz w:val="20"/>
          <w:szCs w:val="20"/>
        </w:rPr>
        <w:t>B</w:t>
      </w:r>
      <w:r w:rsidR="00026044" w:rsidRPr="00B86F90">
        <w:rPr>
          <w:rFonts w:ascii="Arial" w:hAnsi="Arial" w:cs="Arial"/>
          <w:sz w:val="20"/>
          <w:szCs w:val="20"/>
        </w:rPr>
        <w:t xml:space="preserve">auliche Anlagen darf der Pächter nur mit vorheriger Zustimmung der Verpächterin errichten. </w:t>
      </w:r>
      <w:r w:rsidR="00026044" w:rsidRPr="001F2F3A">
        <w:rPr>
          <w:rFonts w:ascii="Arial" w:hAnsi="Arial" w:cs="Arial"/>
          <w:sz w:val="20"/>
          <w:szCs w:val="20"/>
        </w:rPr>
        <w:t>Die Verpächterin ist berechtigt</w:t>
      </w:r>
      <w:r w:rsidR="00EE0A5F">
        <w:rPr>
          <w:rFonts w:ascii="Arial" w:hAnsi="Arial" w:cs="Arial"/>
          <w:sz w:val="20"/>
          <w:szCs w:val="20"/>
        </w:rPr>
        <w:t>,</w:t>
      </w:r>
      <w:r w:rsidR="00026044" w:rsidRPr="001F2F3A">
        <w:rPr>
          <w:rFonts w:ascii="Arial" w:hAnsi="Arial" w:cs="Arial"/>
          <w:sz w:val="20"/>
          <w:szCs w:val="20"/>
        </w:rPr>
        <w:t xml:space="preserve"> die Zustimmung insbesondere dann zu verweigern, wenn das Baurecht die Errichtung nicht zulässt.</w:t>
      </w:r>
      <w:r w:rsidR="00A4611A" w:rsidRPr="00A4611A">
        <w:t xml:space="preserve"> </w:t>
      </w:r>
      <w:r w:rsidR="00A4611A" w:rsidRPr="00A4611A">
        <w:rPr>
          <w:rFonts w:ascii="Arial" w:hAnsi="Arial" w:cs="Arial"/>
          <w:sz w:val="20"/>
          <w:szCs w:val="20"/>
        </w:rPr>
        <w:t>Die Zustimmung der Verpächterin entlastet den Pächter nicht eine öffentlich-rechtliche Genehmigung einzuholen. Gegen den Verpächter entstehen keine Ansprüche des Pächters aus der Zustimmung, wenn die öffentlich-rechtliche Genehmigung untersagt oder zurückgenommen wird.</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8</w:t>
      </w:r>
      <w:r w:rsidR="0026484B" w:rsidRPr="00B86F90">
        <w:rPr>
          <w:rFonts w:ascii="Arial" w:hAnsi="Arial" w:cs="Arial"/>
          <w:b/>
          <w:bCs/>
          <w:sz w:val="20"/>
          <w:szCs w:val="20"/>
        </w:rPr>
        <w:br/>
      </w:r>
      <w:r w:rsidRPr="00B86F90">
        <w:rPr>
          <w:rFonts w:ascii="Arial" w:hAnsi="Arial" w:cs="Arial"/>
          <w:b/>
          <w:bCs/>
          <w:sz w:val="20"/>
          <w:szCs w:val="20"/>
        </w:rPr>
        <w:t>Bewirtschaftung und Unterhaltung des Pachtgegenstands</w:t>
      </w:r>
    </w:p>
    <w:p w:rsidR="00C3754E" w:rsidRPr="00B86F90" w:rsidRDefault="00C3754E" w:rsidP="00A16C9E">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Der Pächter ist verpflichtet, den Pachtgegenstand ordnungsgemäß zu bewirtschaften und dabei die einschlägigen g</w:t>
      </w:r>
      <w:r w:rsidR="003A6BC8" w:rsidRPr="00B86F90">
        <w:rPr>
          <w:rFonts w:ascii="Arial" w:hAnsi="Arial" w:cs="Arial"/>
          <w:sz w:val="20"/>
          <w:szCs w:val="20"/>
        </w:rPr>
        <w:t>e</w:t>
      </w:r>
      <w:r w:rsidR="003A6BC8" w:rsidRPr="00B86F90">
        <w:rPr>
          <w:rFonts w:ascii="Arial" w:hAnsi="Arial" w:cs="Arial"/>
          <w:sz w:val="20"/>
          <w:szCs w:val="20"/>
        </w:rPr>
        <w:t>setzlichen Bestimmungen zu beachten. Ihm</w:t>
      </w:r>
      <w:r w:rsidR="00827514" w:rsidRPr="00B86F90">
        <w:rPr>
          <w:rFonts w:ascii="Arial" w:hAnsi="Arial" w:cs="Arial"/>
          <w:sz w:val="20"/>
          <w:szCs w:val="20"/>
        </w:rPr>
        <w:t xml:space="preserve"> </w:t>
      </w:r>
      <w:r w:rsidR="003A6BC8" w:rsidRPr="00B86F90">
        <w:rPr>
          <w:rFonts w:ascii="Arial" w:hAnsi="Arial" w:cs="Arial"/>
          <w:sz w:val="20"/>
          <w:szCs w:val="20"/>
        </w:rPr>
        <w:t>obliegt die ordnungsgemäße Unterhaltung von Bäumen und Sträuchern.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Er hat dem Natur- und Umweltschutz in angemessener Weise, insbesondere dem Boden-, Gewässer- und Artenschutz, Rechnung zu tragen. Er hat sich über die Natur- und Landschaftsschutzvorschriften zu informieren</w:t>
      </w:r>
      <w:r w:rsidR="006B46FE" w:rsidRPr="00B86F90">
        <w:rPr>
          <w:rFonts w:ascii="Arial" w:hAnsi="Arial" w:cs="Arial"/>
          <w:sz w:val="20"/>
          <w:szCs w:val="20"/>
        </w:rPr>
        <w:t xml:space="preserve"> und sie bei der Bewir</w:t>
      </w:r>
      <w:r w:rsidR="006B46FE" w:rsidRPr="00B86F90">
        <w:rPr>
          <w:rFonts w:ascii="Arial" w:hAnsi="Arial" w:cs="Arial"/>
          <w:sz w:val="20"/>
          <w:szCs w:val="20"/>
        </w:rPr>
        <w:t>t</w:t>
      </w:r>
      <w:r w:rsidR="006B46FE" w:rsidRPr="00B86F90">
        <w:rPr>
          <w:rFonts w:ascii="Arial" w:hAnsi="Arial" w:cs="Arial"/>
          <w:sz w:val="20"/>
          <w:szCs w:val="20"/>
        </w:rPr>
        <w:t>schaftung der Pachtgrundstücke einzuhalten</w:t>
      </w:r>
      <w:r w:rsidR="003A6BC8" w:rsidRPr="00B86F90">
        <w:rPr>
          <w:rFonts w:ascii="Arial" w:hAnsi="Arial" w:cs="Arial"/>
          <w:sz w:val="20"/>
          <w:szCs w:val="20"/>
        </w:rPr>
        <w:t>. Klärschlamm</w:t>
      </w:r>
      <w:r w:rsidR="006B46FE" w:rsidRPr="00B86F90">
        <w:rPr>
          <w:rFonts w:ascii="Arial" w:hAnsi="Arial" w:cs="Arial"/>
          <w:sz w:val="20"/>
          <w:szCs w:val="20"/>
        </w:rPr>
        <w:t xml:space="preserve">, </w:t>
      </w:r>
      <w:r w:rsidR="003A6BC8" w:rsidRPr="00B86F90">
        <w:rPr>
          <w:rFonts w:ascii="Arial" w:hAnsi="Arial" w:cs="Arial"/>
          <w:sz w:val="20"/>
          <w:szCs w:val="20"/>
        </w:rPr>
        <w:t>Abwässer</w:t>
      </w:r>
      <w:r w:rsidR="00D3278F">
        <w:rPr>
          <w:rFonts w:ascii="Arial" w:hAnsi="Arial" w:cs="Arial"/>
          <w:sz w:val="20"/>
          <w:szCs w:val="20"/>
        </w:rPr>
        <w:t xml:space="preserve">, </w:t>
      </w:r>
      <w:r w:rsidR="00D3278F" w:rsidRPr="00D3278F">
        <w:rPr>
          <w:rFonts w:ascii="Arial" w:hAnsi="Arial" w:cs="Arial"/>
          <w:sz w:val="20"/>
          <w:szCs w:val="20"/>
        </w:rPr>
        <w:t>Bioabfallkomposte</w:t>
      </w:r>
      <w:r w:rsidR="003A6BC8" w:rsidRPr="00B86F90">
        <w:rPr>
          <w:rFonts w:ascii="Arial" w:hAnsi="Arial" w:cs="Arial"/>
          <w:sz w:val="20"/>
          <w:szCs w:val="20"/>
        </w:rPr>
        <w:t xml:space="preserve"> </w:t>
      </w:r>
      <w:r w:rsidR="006B46FE" w:rsidRPr="00B86F90">
        <w:rPr>
          <w:rFonts w:ascii="Arial" w:hAnsi="Arial" w:cs="Arial"/>
          <w:sz w:val="20"/>
          <w:szCs w:val="20"/>
        </w:rPr>
        <w:t>sowie alle Gärprodukte der Bi</w:t>
      </w:r>
      <w:r w:rsidR="006B46FE" w:rsidRPr="00B86F90">
        <w:rPr>
          <w:rFonts w:ascii="Arial" w:hAnsi="Arial" w:cs="Arial"/>
          <w:sz w:val="20"/>
          <w:szCs w:val="20"/>
        </w:rPr>
        <w:t>o</w:t>
      </w:r>
      <w:r w:rsidR="006B46FE" w:rsidRPr="00B86F90">
        <w:rPr>
          <w:rFonts w:ascii="Arial" w:hAnsi="Arial" w:cs="Arial"/>
          <w:sz w:val="20"/>
          <w:szCs w:val="20"/>
        </w:rPr>
        <w:t xml:space="preserve">gaserzeugung, die der Bioabfallverordnung und/oder </w:t>
      </w:r>
      <w:r w:rsidR="00D3278F" w:rsidRPr="00D3278F">
        <w:rPr>
          <w:rFonts w:ascii="Arial" w:hAnsi="Arial" w:cs="Arial"/>
          <w:sz w:val="20"/>
          <w:szCs w:val="20"/>
        </w:rPr>
        <w:t xml:space="preserve">EU-Hygieneverordnungen und deren bundes- und landesrechtliche Umsetzungen </w:t>
      </w:r>
      <w:r w:rsidR="006B46FE" w:rsidRPr="00B86F90">
        <w:rPr>
          <w:rFonts w:ascii="Arial" w:hAnsi="Arial" w:cs="Arial"/>
          <w:sz w:val="20"/>
          <w:szCs w:val="20"/>
        </w:rPr>
        <w:t xml:space="preserve">unterliegen, </w:t>
      </w:r>
      <w:r w:rsidR="003A6BC8" w:rsidRPr="00B86F90">
        <w:rPr>
          <w:rFonts w:ascii="Arial" w:hAnsi="Arial" w:cs="Arial"/>
          <w:sz w:val="20"/>
          <w:szCs w:val="20"/>
        </w:rPr>
        <w:t xml:space="preserve">dürfen auf den Pachtgegenstand nicht aufgebracht werden. Dem Pächter ist es nicht erlaubt, </w:t>
      </w:r>
      <w:r w:rsidR="003A6BC8" w:rsidRPr="00B86F90">
        <w:rPr>
          <w:rFonts w:ascii="Arial" w:hAnsi="Arial" w:cs="Arial"/>
          <w:sz w:val="20"/>
          <w:szCs w:val="20"/>
        </w:rPr>
        <w:lastRenderedPageBreak/>
        <w:t>gentechnisch verändertes Saat- und Pflanzgut auf der Pachtfläche auszubringen bzw. anzubauen.</w:t>
      </w:r>
    </w:p>
    <w:p w:rsidR="004E0694" w:rsidRPr="00B86F90" w:rsidRDefault="00835CDA" w:rsidP="00A16C9E">
      <w:pPr>
        <w:rPr>
          <w:rFonts w:ascii="Arial" w:hAnsi="Arial" w:cs="Arial"/>
          <w:sz w:val="20"/>
          <w:szCs w:val="20"/>
        </w:rPr>
      </w:pPr>
      <w:r w:rsidRPr="00B86F90">
        <w:rPr>
          <w:rFonts w:ascii="Arial" w:hAnsi="Arial" w:cs="Arial"/>
          <w:sz w:val="20"/>
          <w:szCs w:val="20"/>
        </w:rPr>
        <w:t xml:space="preserve">(3) </w:t>
      </w:r>
      <w:r w:rsidR="004E0694" w:rsidRPr="00B86F90">
        <w:rPr>
          <w:rFonts w:ascii="Arial" w:hAnsi="Arial" w:cs="Arial"/>
          <w:sz w:val="20"/>
          <w:szCs w:val="20"/>
        </w:rPr>
        <w:t>Der Pächter ist gemäß § 3 Abs. 1 Satz 3 Gentechnik-P</w:t>
      </w:r>
      <w:r w:rsidR="00E04CC7" w:rsidRPr="00B86F90">
        <w:rPr>
          <w:rFonts w:ascii="Arial" w:hAnsi="Arial" w:cs="Arial"/>
          <w:sz w:val="20"/>
          <w:szCs w:val="20"/>
        </w:rPr>
        <w:t>f</w:t>
      </w:r>
      <w:r w:rsidR="004E0694" w:rsidRPr="00B86F90">
        <w:rPr>
          <w:rFonts w:ascii="Arial" w:hAnsi="Arial" w:cs="Arial"/>
          <w:sz w:val="20"/>
          <w:szCs w:val="20"/>
        </w:rPr>
        <w:t xml:space="preserve">lanzenerzeugungsverordnung verpflichtet, einem Dritten, der beabsichtigt, gentechnisch veränderte Organismen in Form von Saat- und Pflanzengut auf seinen Flächen anzubauen, auf dessen Mitteilung innerhalb eines Monats zu antworten, ob die benachbarten </w:t>
      </w:r>
      <w:r w:rsidR="009C5E80">
        <w:rPr>
          <w:rFonts w:ascii="Arial" w:hAnsi="Arial" w:cs="Arial"/>
          <w:sz w:val="20"/>
          <w:szCs w:val="20"/>
        </w:rPr>
        <w:t>hier verpachteten F</w:t>
      </w:r>
      <w:r w:rsidR="004E0694" w:rsidRPr="00B86F90">
        <w:rPr>
          <w:rFonts w:ascii="Arial" w:hAnsi="Arial" w:cs="Arial"/>
          <w:sz w:val="20"/>
          <w:szCs w:val="20"/>
        </w:rPr>
        <w:t>lächen mit nicht gentec</w:t>
      </w:r>
      <w:r w:rsidR="004E0694" w:rsidRPr="00B86F90">
        <w:rPr>
          <w:rFonts w:ascii="Arial" w:hAnsi="Arial" w:cs="Arial"/>
          <w:sz w:val="20"/>
          <w:szCs w:val="20"/>
        </w:rPr>
        <w:t>h</w:t>
      </w:r>
      <w:r w:rsidR="004E0694" w:rsidRPr="00B86F90">
        <w:rPr>
          <w:rFonts w:ascii="Arial" w:hAnsi="Arial" w:cs="Arial"/>
          <w:sz w:val="20"/>
          <w:szCs w:val="20"/>
        </w:rPr>
        <w:t>nisch veränderten Pflanzen bestellt werden, welcher Art diese Pflanzen angehören und welche Bewirtschaftungsform g</w:t>
      </w:r>
      <w:r w:rsidR="004E0694" w:rsidRPr="00B86F90">
        <w:rPr>
          <w:rFonts w:ascii="Arial" w:hAnsi="Arial" w:cs="Arial"/>
          <w:sz w:val="20"/>
          <w:szCs w:val="20"/>
        </w:rPr>
        <w:t>e</w:t>
      </w:r>
      <w:r w:rsidR="004E0694" w:rsidRPr="00B86F90">
        <w:rPr>
          <w:rFonts w:ascii="Arial" w:hAnsi="Arial" w:cs="Arial"/>
          <w:sz w:val="20"/>
          <w:szCs w:val="20"/>
        </w:rPr>
        <w:t>plant ist.</w:t>
      </w:r>
      <w:r w:rsidR="008140CD" w:rsidRPr="00B86F90">
        <w:rPr>
          <w:rFonts w:ascii="Arial" w:hAnsi="Arial" w:cs="Arial"/>
          <w:sz w:val="20"/>
          <w:szCs w:val="20"/>
        </w:rPr>
        <w:t xml:space="preserve"> </w:t>
      </w:r>
      <w:r w:rsidR="008140CD" w:rsidRPr="001F2F3A">
        <w:rPr>
          <w:rFonts w:ascii="Arial" w:hAnsi="Arial" w:cs="Arial"/>
          <w:sz w:val="20"/>
          <w:szCs w:val="20"/>
        </w:rPr>
        <w:t>Eingehende Mitteilungen sind de</w:t>
      </w:r>
      <w:r w:rsidR="00D1483B">
        <w:rPr>
          <w:rFonts w:ascii="Arial" w:hAnsi="Arial" w:cs="Arial"/>
          <w:sz w:val="20"/>
          <w:szCs w:val="20"/>
        </w:rPr>
        <w:t>r</w:t>
      </w:r>
      <w:r w:rsidR="008140CD" w:rsidRPr="001F2F3A">
        <w:rPr>
          <w:rFonts w:ascii="Arial" w:hAnsi="Arial" w:cs="Arial"/>
          <w:sz w:val="20"/>
          <w:szCs w:val="20"/>
        </w:rPr>
        <w:t xml:space="preserve"> Verpächter</w:t>
      </w:r>
      <w:r w:rsidR="00D1483B">
        <w:rPr>
          <w:rFonts w:ascii="Arial" w:hAnsi="Arial" w:cs="Arial"/>
          <w:sz w:val="20"/>
          <w:szCs w:val="20"/>
        </w:rPr>
        <w:t>in</w:t>
      </w:r>
      <w:r w:rsidR="008140CD" w:rsidRPr="001F2F3A">
        <w:rPr>
          <w:rFonts w:ascii="Arial" w:hAnsi="Arial" w:cs="Arial"/>
          <w:sz w:val="20"/>
          <w:szCs w:val="20"/>
        </w:rPr>
        <w:t xml:space="preserve"> innerhalb der Monatsfrist vorzulegen. Über den Inhalt des An</w:t>
      </w:r>
      <w:r w:rsidR="008140CD" w:rsidRPr="001F2F3A">
        <w:rPr>
          <w:rFonts w:ascii="Arial" w:hAnsi="Arial" w:cs="Arial"/>
          <w:sz w:val="20"/>
          <w:szCs w:val="20"/>
        </w:rPr>
        <w:t>t</w:t>
      </w:r>
      <w:r w:rsidR="008140CD" w:rsidRPr="001F2F3A">
        <w:rPr>
          <w:rFonts w:ascii="Arial" w:hAnsi="Arial" w:cs="Arial"/>
          <w:sz w:val="20"/>
          <w:szCs w:val="20"/>
        </w:rPr>
        <w:t>wortschr</w:t>
      </w:r>
      <w:r w:rsidR="00D1483B">
        <w:rPr>
          <w:rFonts w:ascii="Arial" w:hAnsi="Arial" w:cs="Arial"/>
          <w:sz w:val="20"/>
          <w:szCs w:val="20"/>
        </w:rPr>
        <w:t>eibens wird Einvernehmen mit der</w:t>
      </w:r>
      <w:r w:rsidR="008140CD" w:rsidRPr="001F2F3A">
        <w:rPr>
          <w:rFonts w:ascii="Arial" w:hAnsi="Arial" w:cs="Arial"/>
          <w:sz w:val="20"/>
          <w:szCs w:val="20"/>
        </w:rPr>
        <w:t xml:space="preserve"> Verpächter</w:t>
      </w:r>
      <w:r w:rsidR="00D1483B">
        <w:rPr>
          <w:rFonts w:ascii="Arial" w:hAnsi="Arial" w:cs="Arial"/>
          <w:sz w:val="20"/>
          <w:szCs w:val="20"/>
        </w:rPr>
        <w:t>in</w:t>
      </w:r>
      <w:r w:rsidR="008140CD" w:rsidRPr="001F2F3A">
        <w:rPr>
          <w:rFonts w:ascii="Arial" w:hAnsi="Arial" w:cs="Arial"/>
          <w:sz w:val="20"/>
          <w:szCs w:val="20"/>
        </w:rPr>
        <w:t xml:space="preserve"> hergestellt.</w:t>
      </w:r>
    </w:p>
    <w:p w:rsidR="004E0694" w:rsidRPr="00B86F90" w:rsidRDefault="00835CDA" w:rsidP="00A16C9E">
      <w:pPr>
        <w:rPr>
          <w:rFonts w:ascii="Arial" w:hAnsi="Arial" w:cs="Arial"/>
          <w:sz w:val="20"/>
          <w:szCs w:val="20"/>
        </w:rPr>
      </w:pPr>
      <w:r w:rsidRPr="00B86F90">
        <w:rPr>
          <w:rFonts w:ascii="Arial" w:hAnsi="Arial" w:cs="Arial"/>
          <w:sz w:val="20"/>
          <w:szCs w:val="20"/>
        </w:rPr>
        <w:t xml:space="preserve">(4) </w:t>
      </w:r>
      <w:r w:rsidR="004E0694" w:rsidRPr="00B86F90">
        <w:rPr>
          <w:rFonts w:ascii="Arial" w:hAnsi="Arial" w:cs="Arial"/>
          <w:sz w:val="20"/>
          <w:szCs w:val="20"/>
        </w:rPr>
        <w:t>Der Pächter darf mit einem Dritten keine Vereinbarung nach § 16b Abs. 1 Satz 2 Gentechnikgesetz schließen, die eine Unterschreitung des nach der Anlage zu der Gentechnik-Pflanzenerzeugungsverordnung vorgesehenen Mindestabstandes zu den kirchlichen Pachtflächen zum Inhalt hat.</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(5) </w:t>
      </w:r>
      <w:r w:rsidR="003A6BC8" w:rsidRPr="00B86F90">
        <w:rPr>
          <w:rFonts w:ascii="Arial" w:hAnsi="Arial" w:cs="Arial"/>
          <w:sz w:val="20"/>
          <w:szCs w:val="20"/>
        </w:rPr>
        <w:t>Der Pächter ist verpflichtet, die gewöhnlichen Ausbesserungen des Pachtgegenstands zu tragen. Er hat auf seine Ko</w:t>
      </w:r>
      <w:r w:rsidR="003A6BC8" w:rsidRPr="00B86F90">
        <w:rPr>
          <w:rFonts w:ascii="Arial" w:hAnsi="Arial" w:cs="Arial"/>
          <w:sz w:val="20"/>
          <w:szCs w:val="20"/>
        </w:rPr>
        <w:t>s</w:t>
      </w:r>
      <w:r w:rsidR="003A6BC8" w:rsidRPr="00B86F90">
        <w:rPr>
          <w:rFonts w:ascii="Arial" w:hAnsi="Arial" w:cs="Arial"/>
          <w:sz w:val="20"/>
          <w:szCs w:val="20"/>
        </w:rPr>
        <w:t>ten die sich auf dem Pachtgegenstand befindlichen Anlagen u</w:t>
      </w:r>
      <w:r w:rsidR="001A7F7C">
        <w:rPr>
          <w:rFonts w:ascii="Arial" w:hAnsi="Arial" w:cs="Arial"/>
          <w:sz w:val="20"/>
          <w:szCs w:val="20"/>
        </w:rPr>
        <w:t>nd Einrichtungen gemäß § 1 Abs. </w:t>
      </w:r>
      <w:r w:rsidR="003A6BC8" w:rsidRPr="00B86F90">
        <w:rPr>
          <w:rFonts w:ascii="Arial" w:hAnsi="Arial" w:cs="Arial"/>
          <w:sz w:val="20"/>
          <w:szCs w:val="20"/>
        </w:rPr>
        <w:t>2 in ordnungsgemäßem Zustand zu erhalten</w:t>
      </w:r>
      <w:r w:rsidR="00D641E3">
        <w:rPr>
          <w:rFonts w:ascii="Arial" w:hAnsi="Arial" w:cs="Arial"/>
          <w:sz w:val="20"/>
          <w:szCs w:val="20"/>
        </w:rPr>
        <w:t>,</w:t>
      </w:r>
      <w:r w:rsidR="001A7F7C">
        <w:rPr>
          <w:rFonts w:ascii="Arial" w:hAnsi="Arial" w:cs="Arial"/>
          <w:sz w:val="20"/>
          <w:szCs w:val="20"/>
        </w:rPr>
        <w:t xml:space="preserve"> </w:t>
      </w:r>
      <w:r w:rsidR="003A6BC8" w:rsidRPr="00B86F90">
        <w:rPr>
          <w:rFonts w:ascii="Arial" w:hAnsi="Arial" w:cs="Arial"/>
          <w:sz w:val="20"/>
          <w:szCs w:val="20"/>
        </w:rPr>
        <w:t>soweit erforderlich zu ersetzen sowie für die Erhaltung der Grenzen und Grenzsteine sowie der Ufe</w:t>
      </w:r>
      <w:r w:rsidR="003A6BC8" w:rsidRPr="00B86F90">
        <w:rPr>
          <w:rFonts w:ascii="Arial" w:hAnsi="Arial" w:cs="Arial"/>
          <w:sz w:val="20"/>
          <w:szCs w:val="20"/>
        </w:rPr>
        <w:t>r</w:t>
      </w:r>
      <w:r w:rsidR="003A6BC8" w:rsidRPr="00B86F90">
        <w:rPr>
          <w:rFonts w:ascii="Arial" w:hAnsi="Arial" w:cs="Arial"/>
          <w:sz w:val="20"/>
          <w:szCs w:val="20"/>
        </w:rPr>
        <w:t xml:space="preserve">befestigungen von Gewässern zu sorgen. Ihm obliegen Hege, Pflege und Schnitt des Baum- und Strauchbestandes; er hat die bei Pachtbeginn übernommenen Gewächse laufend zu ersetzen. Abgängige Bäume und Sträucher hat er zu entfernen; das Holz darf er behalten. Im Übrigen darf er Bäume und Sträucher nur mit vorheriger schriftlicher </w:t>
      </w:r>
      <w:r w:rsidR="00AA0CE5" w:rsidRPr="00B86F90">
        <w:rPr>
          <w:rFonts w:ascii="Arial" w:hAnsi="Arial" w:cs="Arial"/>
          <w:sz w:val="20"/>
          <w:szCs w:val="20"/>
        </w:rPr>
        <w:t xml:space="preserve">Zustimmung </w:t>
      </w:r>
      <w:r w:rsidR="003A6BC8" w:rsidRPr="00B86F90">
        <w:rPr>
          <w:rFonts w:ascii="Arial" w:hAnsi="Arial" w:cs="Arial"/>
          <w:sz w:val="20"/>
          <w:szCs w:val="20"/>
        </w:rPr>
        <w:t>der Ve</w:t>
      </w:r>
      <w:r w:rsidR="003A6BC8" w:rsidRPr="00B86F90">
        <w:rPr>
          <w:rFonts w:ascii="Arial" w:hAnsi="Arial" w:cs="Arial"/>
          <w:sz w:val="20"/>
          <w:szCs w:val="20"/>
        </w:rPr>
        <w:t>r</w:t>
      </w:r>
      <w:r w:rsidR="003A6BC8" w:rsidRPr="00B86F90">
        <w:rPr>
          <w:rFonts w:ascii="Arial" w:hAnsi="Arial" w:cs="Arial"/>
          <w:sz w:val="20"/>
          <w:szCs w:val="20"/>
        </w:rPr>
        <w:t>pächterin entfernen.</w:t>
      </w:r>
      <w:r w:rsidR="00861A7E" w:rsidRPr="00B86F90">
        <w:rPr>
          <w:rFonts w:ascii="Arial" w:hAnsi="Arial" w:cs="Arial"/>
          <w:sz w:val="20"/>
          <w:szCs w:val="20"/>
        </w:rPr>
        <w:t xml:space="preserve"> Humusboden darf nicht entfernt werden.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(6) </w:t>
      </w:r>
      <w:r w:rsidR="003A6BC8" w:rsidRPr="00B86F90">
        <w:rPr>
          <w:rFonts w:ascii="Arial" w:hAnsi="Arial" w:cs="Arial"/>
          <w:sz w:val="20"/>
          <w:szCs w:val="20"/>
        </w:rPr>
        <w:t>Pflanzt der Pächter zusätzliche Bäume oder Sträucher auf den Pachtgegenstand, so gehen diese mit dem Einpflanzen in das Eigentum der Verpächterin über. Der Pächter ist berechtigt, die Anpflanzungen wieder zu entfernen. Die Verpächt</w:t>
      </w:r>
      <w:r w:rsidR="003A6BC8" w:rsidRPr="00B86F90">
        <w:rPr>
          <w:rFonts w:ascii="Arial" w:hAnsi="Arial" w:cs="Arial"/>
          <w:sz w:val="20"/>
          <w:szCs w:val="20"/>
        </w:rPr>
        <w:t>e</w:t>
      </w:r>
      <w:r w:rsidR="003A6BC8" w:rsidRPr="00B86F90">
        <w:rPr>
          <w:rFonts w:ascii="Arial" w:hAnsi="Arial" w:cs="Arial"/>
          <w:sz w:val="20"/>
          <w:szCs w:val="20"/>
        </w:rPr>
        <w:t>rin kann die Entfernung der Anpflanzungen auf Kosten des Pächters verlangen. Er</w:t>
      </w:r>
      <w:r w:rsidR="005D2B6D" w:rsidRPr="00B86F90">
        <w:rPr>
          <w:rFonts w:ascii="Arial" w:hAnsi="Arial" w:cs="Arial"/>
          <w:sz w:val="20"/>
          <w:szCs w:val="20"/>
        </w:rPr>
        <w:t xml:space="preserve"> </w:t>
      </w:r>
      <w:r w:rsidR="003A6BC8" w:rsidRPr="00B86F90">
        <w:rPr>
          <w:rFonts w:ascii="Arial" w:hAnsi="Arial" w:cs="Arial"/>
          <w:sz w:val="20"/>
          <w:szCs w:val="20"/>
        </w:rPr>
        <w:t>ist berechtigt, die Ausübung des We</w:t>
      </w:r>
      <w:r w:rsidR="003A6BC8" w:rsidRPr="00B86F90">
        <w:rPr>
          <w:rFonts w:ascii="Arial" w:hAnsi="Arial" w:cs="Arial"/>
          <w:sz w:val="20"/>
          <w:szCs w:val="20"/>
        </w:rPr>
        <w:t>g</w:t>
      </w:r>
      <w:r w:rsidR="003A6BC8" w:rsidRPr="00B86F90">
        <w:rPr>
          <w:rFonts w:ascii="Arial" w:hAnsi="Arial" w:cs="Arial"/>
          <w:sz w:val="20"/>
          <w:szCs w:val="20"/>
        </w:rPr>
        <w:t>nahmerechts durch Zahlung einer Entschädigung abzuwenden.</w:t>
      </w:r>
    </w:p>
    <w:p w:rsidR="001A0C5E" w:rsidRPr="00B86F90" w:rsidRDefault="00835CDA" w:rsidP="00A16C9E">
      <w:pPr>
        <w:rPr>
          <w:rFonts w:ascii="Arial" w:hAnsi="Arial" w:cs="Arial"/>
          <w:sz w:val="20"/>
          <w:szCs w:val="20"/>
        </w:rPr>
      </w:pPr>
      <w:r w:rsidRPr="00B86F90">
        <w:rPr>
          <w:rFonts w:ascii="Arial" w:hAnsi="Arial" w:cs="Arial"/>
          <w:sz w:val="20"/>
          <w:szCs w:val="20"/>
        </w:rPr>
        <w:t xml:space="preserve">(7) </w:t>
      </w:r>
      <w:r w:rsidR="005D2B6D" w:rsidRPr="00B86F90">
        <w:rPr>
          <w:rFonts w:ascii="Arial" w:hAnsi="Arial" w:cs="Arial"/>
          <w:sz w:val="20"/>
          <w:szCs w:val="20"/>
        </w:rPr>
        <w:t>Der Pächter</w:t>
      </w:r>
      <w:r w:rsidR="001A0C5E" w:rsidRPr="00B86F90">
        <w:rPr>
          <w:rFonts w:ascii="Arial" w:hAnsi="Arial" w:cs="Arial"/>
          <w:sz w:val="20"/>
          <w:szCs w:val="20"/>
        </w:rPr>
        <w:t xml:space="preserve"> ist für die Verkehrssicherheit des Pachtgeg</w:t>
      </w:r>
      <w:r w:rsidR="005D2B6D" w:rsidRPr="00B86F90">
        <w:rPr>
          <w:rFonts w:ascii="Arial" w:hAnsi="Arial" w:cs="Arial"/>
          <w:sz w:val="20"/>
          <w:szCs w:val="20"/>
        </w:rPr>
        <w:t>enstands verantwortlich. Er</w:t>
      </w:r>
      <w:r w:rsidR="001A0C5E" w:rsidRPr="00B86F90">
        <w:rPr>
          <w:rFonts w:ascii="Arial" w:hAnsi="Arial" w:cs="Arial"/>
          <w:sz w:val="20"/>
          <w:szCs w:val="20"/>
        </w:rPr>
        <w:t xml:space="preserve"> stellt die Verpächterin von allen Haftungsansprüchen frei, die gegen</w:t>
      </w:r>
      <w:r w:rsidR="00827514" w:rsidRPr="00B86F90">
        <w:rPr>
          <w:rFonts w:ascii="Arial" w:hAnsi="Arial" w:cs="Arial"/>
          <w:sz w:val="20"/>
          <w:szCs w:val="20"/>
        </w:rPr>
        <w:t xml:space="preserve"> </w:t>
      </w:r>
      <w:r w:rsidR="009C5E80" w:rsidRPr="00B86F90">
        <w:rPr>
          <w:rFonts w:ascii="Arial" w:hAnsi="Arial" w:cs="Arial"/>
          <w:sz w:val="20"/>
          <w:szCs w:val="20"/>
        </w:rPr>
        <w:t xml:space="preserve">die Verpächterin </w:t>
      </w:r>
      <w:r w:rsidR="00827514" w:rsidRPr="00B86F90">
        <w:rPr>
          <w:rFonts w:ascii="Arial" w:hAnsi="Arial" w:cs="Arial"/>
          <w:sz w:val="20"/>
          <w:szCs w:val="20"/>
        </w:rPr>
        <w:t>geltend gemacht werden.</w:t>
      </w:r>
    </w:p>
    <w:p w:rsidR="00F70E4B" w:rsidRPr="00B86F90" w:rsidRDefault="00835CDA" w:rsidP="00A16C9E">
      <w:pPr>
        <w:tabs>
          <w:tab w:val="left" w:pos="6298"/>
        </w:tabs>
        <w:rPr>
          <w:rFonts w:ascii="Arial" w:hAnsi="Arial" w:cs="Arial"/>
          <w:sz w:val="20"/>
          <w:szCs w:val="20"/>
        </w:rPr>
      </w:pPr>
      <w:r w:rsidRPr="00B86F90">
        <w:rPr>
          <w:rFonts w:ascii="Arial" w:hAnsi="Arial" w:cs="Arial"/>
          <w:sz w:val="20"/>
          <w:szCs w:val="20"/>
        </w:rPr>
        <w:t xml:space="preserve">(8) </w:t>
      </w:r>
      <w:r w:rsidR="00F70E4B" w:rsidRPr="00B86F90">
        <w:rPr>
          <w:rFonts w:ascii="Arial" w:hAnsi="Arial" w:cs="Arial"/>
          <w:sz w:val="20"/>
          <w:szCs w:val="20"/>
        </w:rPr>
        <w:t>Im Strei</w:t>
      </w:r>
      <w:r w:rsidR="00827514" w:rsidRPr="00B86F90">
        <w:rPr>
          <w:rFonts w:ascii="Arial" w:hAnsi="Arial" w:cs="Arial"/>
          <w:sz w:val="20"/>
          <w:szCs w:val="20"/>
        </w:rPr>
        <w:t>t</w:t>
      </w:r>
      <w:r w:rsidR="00F70E4B" w:rsidRPr="00B86F90">
        <w:rPr>
          <w:rFonts w:ascii="Arial" w:hAnsi="Arial" w:cs="Arial"/>
          <w:sz w:val="20"/>
          <w:szCs w:val="20"/>
        </w:rPr>
        <w:t xml:space="preserve">fall entscheidet </w:t>
      </w:r>
      <w:r w:rsidR="00D3278F" w:rsidRPr="00D3278F">
        <w:rPr>
          <w:rFonts w:ascii="Arial" w:hAnsi="Arial" w:cs="Arial"/>
          <w:sz w:val="20"/>
          <w:szCs w:val="20"/>
        </w:rPr>
        <w:t xml:space="preserve">die Sachverständige oder der Sachverständige </w:t>
      </w:r>
      <w:r w:rsidR="00F70E4B" w:rsidRPr="00B86F90">
        <w:rPr>
          <w:rFonts w:ascii="Arial" w:hAnsi="Arial" w:cs="Arial"/>
          <w:sz w:val="20"/>
          <w:szCs w:val="20"/>
        </w:rPr>
        <w:t>(§ 19).</w:t>
      </w:r>
    </w:p>
    <w:p w:rsidR="00C3754E" w:rsidRPr="00B86F90" w:rsidRDefault="00C3754E" w:rsidP="00A16C9E">
      <w:pPr>
        <w:rPr>
          <w:rFonts w:ascii="Arial" w:hAnsi="Arial" w:cs="Arial"/>
          <w:sz w:val="20"/>
          <w:szCs w:val="20"/>
        </w:rPr>
      </w:pPr>
    </w:p>
    <w:p w:rsidR="00D3278F" w:rsidRPr="00E23A2E" w:rsidRDefault="00D3278F" w:rsidP="00D3278F">
      <w:pPr>
        <w:jc w:val="center"/>
        <w:rPr>
          <w:rFonts w:ascii="Arial" w:hAnsi="Arial" w:cs="Arial"/>
          <w:b/>
          <w:bCs/>
          <w:sz w:val="20"/>
          <w:szCs w:val="20"/>
        </w:rPr>
      </w:pPr>
      <w:r w:rsidRPr="00E23A2E">
        <w:rPr>
          <w:rFonts w:ascii="Arial" w:hAnsi="Arial" w:cs="Arial"/>
          <w:b/>
          <w:bCs/>
          <w:sz w:val="20"/>
          <w:szCs w:val="20"/>
        </w:rPr>
        <w:t>§ 9</w:t>
      </w:r>
    </w:p>
    <w:p w:rsidR="00D3278F" w:rsidRPr="00E23A2E" w:rsidRDefault="00D3278F" w:rsidP="00D3278F">
      <w:pPr>
        <w:jc w:val="center"/>
        <w:rPr>
          <w:rFonts w:ascii="Arial" w:hAnsi="Arial" w:cs="Arial"/>
          <w:b/>
          <w:bCs/>
          <w:sz w:val="20"/>
          <w:szCs w:val="20"/>
        </w:rPr>
      </w:pPr>
      <w:r w:rsidRPr="00E23A2E">
        <w:rPr>
          <w:rFonts w:ascii="Arial" w:hAnsi="Arial" w:cs="Arial"/>
          <w:b/>
          <w:bCs/>
          <w:sz w:val="20"/>
          <w:szCs w:val="20"/>
        </w:rPr>
        <w:t>Produktions- und Lieferberechtigungen sowie Flächen- und Betriebsprämien, Übertragung</w:t>
      </w:r>
    </w:p>
    <w:p w:rsidR="00D3278F" w:rsidRPr="00D3278F" w:rsidRDefault="00D3278F" w:rsidP="00D3278F">
      <w:pPr>
        <w:rPr>
          <w:rFonts w:ascii="Arial" w:hAnsi="Arial" w:cs="Arial"/>
          <w:sz w:val="20"/>
          <w:szCs w:val="20"/>
        </w:rPr>
      </w:pPr>
    </w:p>
    <w:p w:rsidR="00D3278F" w:rsidRPr="00D3278F" w:rsidRDefault="00D3278F" w:rsidP="00D3278F">
      <w:pPr>
        <w:rPr>
          <w:rFonts w:ascii="Arial" w:hAnsi="Arial" w:cs="Arial"/>
          <w:sz w:val="20"/>
          <w:szCs w:val="20"/>
        </w:rPr>
      </w:pPr>
      <w:r w:rsidRPr="00D3278F">
        <w:rPr>
          <w:rFonts w:ascii="Arial" w:hAnsi="Arial" w:cs="Arial"/>
          <w:sz w:val="20"/>
          <w:szCs w:val="20"/>
        </w:rPr>
        <w:t>(1) Der Pächter darf nur mit vorheriger schriftlicher Zustimmung der Verpächterin Erklärungen abgeben, Anträge stellen oder Handlungen vornehmen, die zu Beschränkungen der von der Verpächterin mit dem Pachtgegenstand überlassenen Produktions- und Lieferberechtigungen (z. B. im Weinbau) führen können. Der Pächter ist nicht berechtigt, diese Berecht</w:t>
      </w:r>
      <w:r w:rsidRPr="00D3278F">
        <w:rPr>
          <w:rFonts w:ascii="Arial" w:hAnsi="Arial" w:cs="Arial"/>
          <w:sz w:val="20"/>
          <w:szCs w:val="20"/>
        </w:rPr>
        <w:t>i</w:t>
      </w:r>
      <w:r w:rsidRPr="00D3278F">
        <w:rPr>
          <w:rFonts w:ascii="Arial" w:hAnsi="Arial" w:cs="Arial"/>
          <w:sz w:val="20"/>
          <w:szCs w:val="20"/>
        </w:rPr>
        <w:t>gungen ohne vorherige schriftliche Zustimmung der Verpächterin darauf zu verzichten, sie ungenutzt untergehen zu la</w:t>
      </w:r>
      <w:r w:rsidRPr="00D3278F">
        <w:rPr>
          <w:rFonts w:ascii="Arial" w:hAnsi="Arial" w:cs="Arial"/>
          <w:sz w:val="20"/>
          <w:szCs w:val="20"/>
        </w:rPr>
        <w:t>s</w:t>
      </w:r>
      <w:r w:rsidRPr="00D3278F">
        <w:rPr>
          <w:rFonts w:ascii="Arial" w:hAnsi="Arial" w:cs="Arial"/>
          <w:sz w:val="20"/>
          <w:szCs w:val="20"/>
        </w:rPr>
        <w:t>sen, sie auf einen Dritten zu übertragen oder diesem zu überlassen.</w:t>
      </w:r>
    </w:p>
    <w:p w:rsidR="00D3278F" w:rsidRPr="00D3278F" w:rsidRDefault="00D3278F" w:rsidP="00D3278F">
      <w:pPr>
        <w:rPr>
          <w:rFonts w:ascii="Arial" w:hAnsi="Arial" w:cs="Arial"/>
          <w:sz w:val="20"/>
          <w:szCs w:val="20"/>
        </w:rPr>
      </w:pPr>
    </w:p>
    <w:p w:rsidR="00D3278F" w:rsidRPr="00D3278F" w:rsidRDefault="00D3278F" w:rsidP="00D3278F">
      <w:pPr>
        <w:rPr>
          <w:rFonts w:ascii="Arial" w:hAnsi="Arial" w:cs="Arial"/>
          <w:sz w:val="20"/>
          <w:szCs w:val="20"/>
        </w:rPr>
      </w:pPr>
      <w:r w:rsidRPr="00D3278F">
        <w:rPr>
          <w:rFonts w:ascii="Arial" w:hAnsi="Arial" w:cs="Arial"/>
          <w:sz w:val="20"/>
          <w:szCs w:val="20"/>
        </w:rPr>
        <w:t>(2) Der Pächter verpflichtet sich, sämtliche Prämienrechte/ Zahlungsansprüche, die dem Pachtgegenstand aus Anlass und im Zusammenhang mit der Bewirtschaftung durch den Pächter zugeteilt worden sind, zu erhalten.</w:t>
      </w:r>
    </w:p>
    <w:p w:rsidR="00D3278F" w:rsidRPr="00D3278F" w:rsidRDefault="00D3278F" w:rsidP="00D3278F">
      <w:pPr>
        <w:rPr>
          <w:rFonts w:ascii="Arial" w:hAnsi="Arial" w:cs="Arial"/>
          <w:sz w:val="20"/>
          <w:szCs w:val="20"/>
        </w:rPr>
      </w:pPr>
    </w:p>
    <w:p w:rsidR="00D3278F" w:rsidRPr="00D3278F" w:rsidRDefault="00D3278F" w:rsidP="00D3278F">
      <w:pPr>
        <w:rPr>
          <w:rFonts w:ascii="Arial" w:hAnsi="Arial" w:cs="Arial"/>
          <w:sz w:val="20"/>
          <w:szCs w:val="20"/>
        </w:rPr>
      </w:pPr>
      <w:r w:rsidRPr="00D3278F">
        <w:rPr>
          <w:rFonts w:ascii="Arial" w:hAnsi="Arial" w:cs="Arial"/>
          <w:sz w:val="20"/>
          <w:szCs w:val="20"/>
        </w:rPr>
        <w:t>(3) Nach Ablauf der Pachtzeit überträgt der Pächter sämtliche Zahlungsansprüche, die ihm wegen der Bewirtschaftung der Pachtfläche zugeteilt oder vom Verpächter übergeben wurden (anteilig auch Stilllegungstitel), zu marktüblichen Bedingu</w:t>
      </w:r>
      <w:r w:rsidRPr="00D3278F">
        <w:rPr>
          <w:rFonts w:ascii="Arial" w:hAnsi="Arial" w:cs="Arial"/>
          <w:sz w:val="20"/>
          <w:szCs w:val="20"/>
        </w:rPr>
        <w:t>n</w:t>
      </w:r>
      <w:r w:rsidRPr="00D3278F">
        <w:rPr>
          <w:rFonts w:ascii="Arial" w:hAnsi="Arial" w:cs="Arial"/>
          <w:sz w:val="20"/>
          <w:szCs w:val="20"/>
        </w:rPr>
        <w:t>gen auf den nachfolgenden Bewirtschafter. Gleiches gilt für Produktions- und Lieferberechtigungen. Ausgenommen sind solche Ansprüche oder Berechtigungen, die vom Pächter gegen Entgelt während der Pachtzeit erworben worden sind.</w:t>
      </w:r>
    </w:p>
    <w:p w:rsidR="00D3278F" w:rsidRPr="00D3278F" w:rsidRDefault="00D3278F" w:rsidP="00D3278F">
      <w:pPr>
        <w:rPr>
          <w:rFonts w:ascii="Arial" w:hAnsi="Arial" w:cs="Arial"/>
          <w:sz w:val="20"/>
          <w:szCs w:val="20"/>
        </w:rPr>
      </w:pPr>
    </w:p>
    <w:p w:rsidR="00C3754E" w:rsidRPr="00D3278F" w:rsidRDefault="00D3278F" w:rsidP="00D3278F">
      <w:pPr>
        <w:rPr>
          <w:rFonts w:ascii="Arial" w:hAnsi="Arial" w:cs="Arial"/>
          <w:sz w:val="20"/>
          <w:szCs w:val="20"/>
        </w:rPr>
      </w:pPr>
      <w:r w:rsidRPr="00D3278F">
        <w:rPr>
          <w:rFonts w:ascii="Arial" w:hAnsi="Arial" w:cs="Arial"/>
          <w:sz w:val="20"/>
          <w:szCs w:val="20"/>
        </w:rPr>
        <w:t>(4) Der Pächter wird dem Verpächter die Höhe der ihm aus der Bewirtschaftung der Fläche entstandenen Zahlungsanspr</w:t>
      </w:r>
      <w:r w:rsidRPr="00D3278F">
        <w:rPr>
          <w:rFonts w:ascii="Arial" w:hAnsi="Arial" w:cs="Arial"/>
          <w:sz w:val="20"/>
          <w:szCs w:val="20"/>
        </w:rPr>
        <w:t>ü</w:t>
      </w:r>
      <w:r w:rsidRPr="00D3278F">
        <w:rPr>
          <w:rFonts w:ascii="Arial" w:hAnsi="Arial" w:cs="Arial"/>
          <w:sz w:val="20"/>
          <w:szCs w:val="20"/>
        </w:rPr>
        <w:t>che nachweisen.</w:t>
      </w:r>
    </w:p>
    <w:p w:rsidR="00D3278F" w:rsidRPr="00B86F90" w:rsidRDefault="00D3278F" w:rsidP="00D3278F">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10</w:t>
      </w:r>
      <w:r w:rsidRPr="00B86F90">
        <w:rPr>
          <w:rFonts w:ascii="Arial" w:hAnsi="Arial" w:cs="Arial"/>
          <w:b/>
          <w:bCs/>
          <w:sz w:val="20"/>
          <w:szCs w:val="20"/>
        </w:rPr>
        <w:br/>
        <w:t>Verbesserungen des Pachtgegenstands durch den Pächter</w:t>
      </w:r>
    </w:p>
    <w:p w:rsidR="00C3754E" w:rsidRPr="00B86F90" w:rsidRDefault="00C3754E" w:rsidP="00A16C9E">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Der Pächter darf auf eigene Kosten auf dem Pachtgegenstand Verbesserungen vornehmen, z.</w:t>
      </w:r>
      <w:r w:rsidR="006635AB">
        <w:rPr>
          <w:rFonts w:ascii="Arial" w:hAnsi="Arial" w:cs="Arial"/>
          <w:sz w:val="20"/>
          <w:szCs w:val="20"/>
        </w:rPr>
        <w:t xml:space="preserve"> </w:t>
      </w:r>
      <w:r w:rsidR="003A6BC8" w:rsidRPr="00B86F90">
        <w:rPr>
          <w:rFonts w:ascii="Arial" w:hAnsi="Arial" w:cs="Arial"/>
          <w:sz w:val="20"/>
          <w:szCs w:val="20"/>
        </w:rPr>
        <w:t>B. Dränagen verlegen, Öd- un</w:t>
      </w:r>
      <w:r w:rsidR="005E2183" w:rsidRPr="00B86F90">
        <w:rPr>
          <w:rFonts w:ascii="Arial" w:hAnsi="Arial" w:cs="Arial"/>
          <w:sz w:val="20"/>
          <w:szCs w:val="20"/>
        </w:rPr>
        <w:t>d Moorland kultivieren, wenn er</w:t>
      </w:r>
      <w:r w:rsidR="003A6BC8" w:rsidRPr="00B86F90">
        <w:rPr>
          <w:rFonts w:ascii="Arial" w:hAnsi="Arial" w:cs="Arial"/>
          <w:sz w:val="20"/>
          <w:szCs w:val="20"/>
        </w:rPr>
        <w:t xml:space="preserve"> zuvor der Verpächterin </w:t>
      </w:r>
      <w:r w:rsidR="003A6BC8" w:rsidRPr="00B90719">
        <w:rPr>
          <w:rFonts w:ascii="Arial" w:hAnsi="Arial" w:cs="Arial"/>
          <w:sz w:val="20"/>
          <w:szCs w:val="20"/>
        </w:rPr>
        <w:t>eine Mitteilung</w:t>
      </w:r>
      <w:r w:rsidR="009B7504" w:rsidRPr="00B90719">
        <w:rPr>
          <w:rFonts w:ascii="Arial" w:hAnsi="Arial" w:cs="Arial"/>
          <w:sz w:val="20"/>
          <w:szCs w:val="20"/>
        </w:rPr>
        <w:t xml:space="preserve"> </w:t>
      </w:r>
      <w:r w:rsidR="00C66FB1" w:rsidRPr="00B90719">
        <w:rPr>
          <w:rFonts w:ascii="Arial" w:hAnsi="Arial" w:cs="Arial"/>
          <w:sz w:val="20"/>
          <w:szCs w:val="20"/>
        </w:rPr>
        <w:t xml:space="preserve">in Textform </w:t>
      </w:r>
      <w:r w:rsidR="009B7504" w:rsidRPr="00B90719">
        <w:rPr>
          <w:rFonts w:ascii="Arial" w:hAnsi="Arial" w:cs="Arial"/>
          <w:sz w:val="20"/>
          <w:szCs w:val="20"/>
        </w:rPr>
        <w:t>mit der Aufforderu</w:t>
      </w:r>
      <w:r w:rsidR="009C5E80" w:rsidRPr="00B90719">
        <w:rPr>
          <w:rFonts w:ascii="Arial" w:hAnsi="Arial" w:cs="Arial"/>
          <w:sz w:val="20"/>
          <w:szCs w:val="20"/>
        </w:rPr>
        <w:t>ng</w:t>
      </w:r>
      <w:r w:rsidR="009C5E80">
        <w:rPr>
          <w:rFonts w:ascii="Arial" w:hAnsi="Arial" w:cs="Arial"/>
          <w:sz w:val="20"/>
          <w:szCs w:val="20"/>
        </w:rPr>
        <w:t xml:space="preserve"> zur vorher</w:t>
      </w:r>
      <w:r w:rsidR="009C5E80">
        <w:rPr>
          <w:rFonts w:ascii="Arial" w:hAnsi="Arial" w:cs="Arial"/>
          <w:sz w:val="20"/>
          <w:szCs w:val="20"/>
        </w:rPr>
        <w:t>i</w:t>
      </w:r>
      <w:r w:rsidR="009C5E80">
        <w:rPr>
          <w:rFonts w:ascii="Arial" w:hAnsi="Arial" w:cs="Arial"/>
          <w:sz w:val="20"/>
          <w:szCs w:val="20"/>
        </w:rPr>
        <w:t>gen Zustimmung zu</w:t>
      </w:r>
      <w:r w:rsidR="009B7504" w:rsidRPr="00B86F90">
        <w:rPr>
          <w:rFonts w:ascii="Arial" w:hAnsi="Arial" w:cs="Arial"/>
          <w:sz w:val="20"/>
          <w:szCs w:val="20"/>
        </w:rPr>
        <w:t>r Maßnahme</w:t>
      </w:r>
      <w:r w:rsidR="003A6BC8" w:rsidRPr="00B86F90">
        <w:rPr>
          <w:rFonts w:ascii="Arial" w:hAnsi="Arial" w:cs="Arial"/>
          <w:sz w:val="20"/>
          <w:szCs w:val="20"/>
        </w:rPr>
        <w:t xml:space="preserve"> gemacht hat und entweder die Verpächterin schriftlich zugestimmt oder der </w:t>
      </w:r>
      <w:r w:rsidR="00D3278F">
        <w:rPr>
          <w:rFonts w:ascii="Arial" w:hAnsi="Arial" w:cs="Arial"/>
          <w:sz w:val="20"/>
          <w:szCs w:val="20"/>
        </w:rPr>
        <w:t xml:space="preserve">oder die </w:t>
      </w:r>
      <w:r w:rsidR="00D3278F" w:rsidRPr="00D3278F">
        <w:rPr>
          <w:rFonts w:ascii="Arial" w:hAnsi="Arial" w:cs="Arial"/>
          <w:sz w:val="20"/>
          <w:szCs w:val="20"/>
        </w:rPr>
        <w:t>Sachverständige</w:t>
      </w:r>
      <w:r w:rsidR="003A6BC8" w:rsidRPr="00B86F90">
        <w:rPr>
          <w:rFonts w:ascii="Arial" w:hAnsi="Arial" w:cs="Arial"/>
          <w:sz w:val="20"/>
          <w:szCs w:val="20"/>
        </w:rPr>
        <w:t xml:space="preserve"> (§ 19) festgestellt hat, dass die beabsichtigte Maßnahme anerkannten Grundsätzen einer ordnungsg</w:t>
      </w:r>
      <w:r w:rsidR="003A6BC8" w:rsidRPr="00B86F90">
        <w:rPr>
          <w:rFonts w:ascii="Arial" w:hAnsi="Arial" w:cs="Arial"/>
          <w:sz w:val="20"/>
          <w:szCs w:val="20"/>
        </w:rPr>
        <w:t>e</w:t>
      </w:r>
      <w:r w:rsidR="003A6BC8" w:rsidRPr="00B86F90">
        <w:rPr>
          <w:rFonts w:ascii="Arial" w:hAnsi="Arial" w:cs="Arial"/>
          <w:sz w:val="20"/>
          <w:szCs w:val="20"/>
        </w:rPr>
        <w:t>mäßen Bewirtschaftung entspricht und erforderlich ist. Auflagen und Anregungen der zuständigen öffentlichen Stellen und der Verpächterin sind vom Pächter zu berücksichtigen.</w:t>
      </w:r>
    </w:p>
    <w:p w:rsidR="003A6BC8"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 xml:space="preserve">Für Verbesserungen, die der Pächter gemäß Absatz 1 vornimmt und die einen nachhaltigen Vorteil für die Grundstücke darstellen oder erwarten lassen, ist dem Pächter von der Verpächterin bei Pachtende eine angemessene Entschädigung zu gewähren, wenn die Verpächterin den Verbesserungsmaßnahmen vor ihrer Durchführung zugestimmt oder </w:t>
      </w:r>
      <w:r w:rsidR="00D3278F" w:rsidRPr="00B86F90">
        <w:rPr>
          <w:rFonts w:ascii="Arial" w:hAnsi="Arial" w:cs="Arial"/>
          <w:sz w:val="20"/>
          <w:szCs w:val="20"/>
        </w:rPr>
        <w:t xml:space="preserve">der </w:t>
      </w:r>
      <w:r w:rsidR="00D3278F">
        <w:rPr>
          <w:rFonts w:ascii="Arial" w:hAnsi="Arial" w:cs="Arial"/>
          <w:sz w:val="20"/>
          <w:szCs w:val="20"/>
        </w:rPr>
        <w:t xml:space="preserve">oder die </w:t>
      </w:r>
      <w:r w:rsidR="00D3278F" w:rsidRPr="00D3278F">
        <w:rPr>
          <w:rFonts w:ascii="Arial" w:hAnsi="Arial" w:cs="Arial"/>
          <w:sz w:val="20"/>
          <w:szCs w:val="20"/>
        </w:rPr>
        <w:t>Sachverständige</w:t>
      </w:r>
      <w:r w:rsidR="00D3278F">
        <w:rPr>
          <w:rFonts w:ascii="Arial" w:hAnsi="Arial" w:cs="Arial"/>
          <w:sz w:val="20"/>
          <w:szCs w:val="20"/>
        </w:rPr>
        <w:t xml:space="preserve"> </w:t>
      </w:r>
      <w:r w:rsidR="00D3278F" w:rsidRPr="00B86F90">
        <w:rPr>
          <w:rFonts w:ascii="Arial" w:hAnsi="Arial" w:cs="Arial"/>
          <w:sz w:val="20"/>
          <w:szCs w:val="20"/>
        </w:rPr>
        <w:t xml:space="preserve">(§ 19)  </w:t>
      </w:r>
      <w:r w:rsidR="003A6BC8" w:rsidRPr="00B86F90">
        <w:rPr>
          <w:rFonts w:ascii="Arial" w:hAnsi="Arial" w:cs="Arial"/>
          <w:sz w:val="20"/>
          <w:szCs w:val="20"/>
        </w:rPr>
        <w:t>bei seiner Anrufung gemäß Absatz 1 festgestellt hat, dass der Verpächterin eine Entschädigung des Pächters zugemutet werden kann. Gegen den Willen der Verpächterin darf der Pächter von ihm vorgenommene Ve</w:t>
      </w:r>
      <w:r w:rsidR="003A6BC8" w:rsidRPr="00B86F90">
        <w:rPr>
          <w:rFonts w:ascii="Arial" w:hAnsi="Arial" w:cs="Arial"/>
          <w:sz w:val="20"/>
          <w:szCs w:val="20"/>
        </w:rPr>
        <w:t>r</w:t>
      </w:r>
      <w:r w:rsidR="003A6BC8" w:rsidRPr="00B86F90">
        <w:rPr>
          <w:rFonts w:ascii="Arial" w:hAnsi="Arial" w:cs="Arial"/>
          <w:sz w:val="20"/>
          <w:szCs w:val="20"/>
        </w:rPr>
        <w:t xml:space="preserve">besserungen nicht beseitigen. Bei Meinungsverschiedenheiten entscheidet </w:t>
      </w:r>
      <w:r w:rsidR="00D3278F" w:rsidRPr="00B86F90">
        <w:rPr>
          <w:rFonts w:ascii="Arial" w:hAnsi="Arial" w:cs="Arial"/>
          <w:sz w:val="20"/>
          <w:szCs w:val="20"/>
        </w:rPr>
        <w:t xml:space="preserve">der </w:t>
      </w:r>
      <w:r w:rsidR="00D3278F">
        <w:rPr>
          <w:rFonts w:ascii="Arial" w:hAnsi="Arial" w:cs="Arial"/>
          <w:sz w:val="20"/>
          <w:szCs w:val="20"/>
        </w:rPr>
        <w:t xml:space="preserve">oder die </w:t>
      </w:r>
      <w:r w:rsidR="00D3278F" w:rsidRPr="00D3278F">
        <w:rPr>
          <w:rFonts w:ascii="Arial" w:hAnsi="Arial" w:cs="Arial"/>
          <w:sz w:val="20"/>
          <w:szCs w:val="20"/>
        </w:rPr>
        <w:t>Sachverständige</w:t>
      </w:r>
      <w:r w:rsidR="00D3278F">
        <w:rPr>
          <w:rFonts w:ascii="Arial" w:hAnsi="Arial" w:cs="Arial"/>
          <w:sz w:val="20"/>
          <w:szCs w:val="20"/>
        </w:rPr>
        <w:t xml:space="preserve"> </w:t>
      </w:r>
      <w:r w:rsidR="00D3278F" w:rsidRPr="00B86F90">
        <w:rPr>
          <w:rFonts w:ascii="Arial" w:hAnsi="Arial" w:cs="Arial"/>
          <w:sz w:val="20"/>
          <w:szCs w:val="20"/>
        </w:rPr>
        <w:t>(§ 19)</w:t>
      </w:r>
      <w:r w:rsidR="003A6BC8" w:rsidRPr="00B86F90">
        <w:rPr>
          <w:rFonts w:ascii="Arial" w:hAnsi="Arial" w:cs="Arial"/>
          <w:sz w:val="20"/>
          <w:szCs w:val="20"/>
        </w:rPr>
        <w:t>.</w:t>
      </w:r>
    </w:p>
    <w:p w:rsidR="00760C44" w:rsidRDefault="00760C44"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11</w:t>
      </w:r>
      <w:r w:rsidRPr="00B86F90">
        <w:rPr>
          <w:rFonts w:ascii="Arial" w:hAnsi="Arial" w:cs="Arial"/>
          <w:b/>
          <w:bCs/>
          <w:sz w:val="20"/>
          <w:szCs w:val="20"/>
        </w:rPr>
        <w:br/>
        <w:t>Verbesserungen des Pachtgegenstands durch d</w:t>
      </w:r>
      <w:r w:rsidR="00D1483B">
        <w:rPr>
          <w:rFonts w:ascii="Arial" w:hAnsi="Arial" w:cs="Arial"/>
          <w:b/>
          <w:bCs/>
          <w:sz w:val="20"/>
          <w:szCs w:val="20"/>
        </w:rPr>
        <w:t>ie</w:t>
      </w:r>
      <w:r w:rsidRPr="00B86F90">
        <w:rPr>
          <w:rFonts w:ascii="Arial" w:hAnsi="Arial" w:cs="Arial"/>
          <w:b/>
          <w:bCs/>
          <w:sz w:val="20"/>
          <w:szCs w:val="20"/>
        </w:rPr>
        <w:t xml:space="preserve"> Verpächter</w:t>
      </w:r>
      <w:r w:rsidR="00D1483B">
        <w:rPr>
          <w:rFonts w:ascii="Arial" w:hAnsi="Arial" w:cs="Arial"/>
          <w:b/>
          <w:bCs/>
          <w:sz w:val="20"/>
          <w:szCs w:val="20"/>
        </w:rPr>
        <w:t>in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Die Verpächterin darf beim Pachtgegenstand nur dann Verbesserungen vornehmen, wenn sie zuvor dem Pächter schriftl</w:t>
      </w:r>
      <w:r w:rsidRPr="00B86F90">
        <w:rPr>
          <w:rFonts w:ascii="Arial" w:hAnsi="Arial" w:cs="Arial"/>
          <w:sz w:val="20"/>
          <w:szCs w:val="20"/>
        </w:rPr>
        <w:t>i</w:t>
      </w:r>
      <w:r w:rsidRPr="00B86F90">
        <w:rPr>
          <w:rFonts w:ascii="Arial" w:hAnsi="Arial" w:cs="Arial"/>
          <w:sz w:val="20"/>
          <w:szCs w:val="20"/>
        </w:rPr>
        <w:t xml:space="preserve">che Mitteilung gemacht hat und entweder der Pächter </w:t>
      </w:r>
      <w:r w:rsidR="00C66FB1" w:rsidRPr="00B90719">
        <w:rPr>
          <w:rFonts w:ascii="Arial" w:hAnsi="Arial" w:cs="Arial"/>
          <w:sz w:val="20"/>
          <w:szCs w:val="20"/>
        </w:rPr>
        <w:t>in Textform</w:t>
      </w:r>
      <w:r w:rsidRPr="00B90719">
        <w:rPr>
          <w:rFonts w:ascii="Arial" w:hAnsi="Arial" w:cs="Arial"/>
          <w:sz w:val="20"/>
          <w:szCs w:val="20"/>
        </w:rPr>
        <w:t xml:space="preserve"> zugestimmt</w:t>
      </w:r>
      <w:r w:rsidRPr="00B86F90">
        <w:rPr>
          <w:rFonts w:ascii="Arial" w:hAnsi="Arial" w:cs="Arial"/>
          <w:sz w:val="20"/>
          <w:szCs w:val="20"/>
        </w:rPr>
        <w:t xml:space="preserve"> oder </w:t>
      </w:r>
      <w:r w:rsidR="00D3278F" w:rsidRPr="00B86F90">
        <w:rPr>
          <w:rFonts w:ascii="Arial" w:hAnsi="Arial" w:cs="Arial"/>
          <w:sz w:val="20"/>
          <w:szCs w:val="20"/>
        </w:rPr>
        <w:t xml:space="preserve">der </w:t>
      </w:r>
      <w:r w:rsidR="00D3278F">
        <w:rPr>
          <w:rFonts w:ascii="Arial" w:hAnsi="Arial" w:cs="Arial"/>
          <w:sz w:val="20"/>
          <w:szCs w:val="20"/>
        </w:rPr>
        <w:t xml:space="preserve">oder die </w:t>
      </w:r>
      <w:r w:rsidR="00D3278F" w:rsidRPr="00D3278F">
        <w:rPr>
          <w:rFonts w:ascii="Arial" w:hAnsi="Arial" w:cs="Arial"/>
          <w:sz w:val="20"/>
          <w:szCs w:val="20"/>
        </w:rPr>
        <w:t>Sachverständige</w:t>
      </w:r>
      <w:r w:rsidR="00D3278F" w:rsidRPr="00B86F90">
        <w:rPr>
          <w:rFonts w:ascii="Arial" w:hAnsi="Arial" w:cs="Arial"/>
          <w:sz w:val="20"/>
          <w:szCs w:val="20"/>
        </w:rPr>
        <w:t xml:space="preserve"> </w:t>
      </w:r>
      <w:r w:rsidRPr="00B86F90">
        <w:rPr>
          <w:rFonts w:ascii="Arial" w:hAnsi="Arial" w:cs="Arial"/>
          <w:sz w:val="20"/>
          <w:szCs w:val="20"/>
        </w:rPr>
        <w:t>(§ 19) festgestellt hat, dass die beabsichtigte Maßnahme erforderlich ist.</w:t>
      </w:r>
    </w:p>
    <w:p w:rsidR="00C3754E" w:rsidRPr="00B86F90" w:rsidRDefault="00C3754E"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12</w:t>
      </w:r>
      <w:r w:rsidRPr="00B86F90">
        <w:rPr>
          <w:rFonts w:ascii="Arial" w:hAnsi="Arial" w:cs="Arial"/>
          <w:b/>
          <w:bCs/>
          <w:sz w:val="20"/>
          <w:szCs w:val="20"/>
        </w:rPr>
        <w:br/>
        <w:t>Wildschaden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Der Ersatz des Wildschadens richtet sich nach den gesetzlichen Vorschriften.</w:t>
      </w:r>
    </w:p>
    <w:p w:rsidR="00C3754E" w:rsidRPr="00B86F90" w:rsidRDefault="00C3754E" w:rsidP="00A16C9E">
      <w:pPr>
        <w:rPr>
          <w:rFonts w:ascii="Arial" w:hAnsi="Arial" w:cs="Arial"/>
          <w:sz w:val="20"/>
          <w:szCs w:val="20"/>
        </w:rPr>
      </w:pPr>
    </w:p>
    <w:p w:rsidR="00D3278F" w:rsidRPr="00B86F90" w:rsidRDefault="00D3278F" w:rsidP="00D3278F">
      <w:pPr>
        <w:jc w:val="center"/>
        <w:rPr>
          <w:rFonts w:ascii="Arial" w:hAnsi="Arial" w:cs="Arial"/>
          <w:b/>
          <w:bCs/>
          <w:sz w:val="20"/>
          <w:szCs w:val="20"/>
        </w:rPr>
      </w:pPr>
      <w:r w:rsidRPr="00B86F90">
        <w:rPr>
          <w:rFonts w:ascii="Arial" w:hAnsi="Arial" w:cs="Arial"/>
          <w:b/>
          <w:bCs/>
          <w:sz w:val="20"/>
          <w:szCs w:val="20"/>
        </w:rPr>
        <w:t>§ 13</w:t>
      </w:r>
      <w:r w:rsidRPr="00B86F90">
        <w:rPr>
          <w:rFonts w:ascii="Arial" w:hAnsi="Arial" w:cs="Arial"/>
          <w:b/>
          <w:bCs/>
          <w:sz w:val="20"/>
          <w:szCs w:val="20"/>
        </w:rPr>
        <w:br/>
      </w:r>
      <w:r>
        <w:rPr>
          <w:rFonts w:ascii="Arial" w:hAnsi="Arial" w:cs="Arial"/>
          <w:b/>
          <w:bCs/>
          <w:sz w:val="20"/>
          <w:szCs w:val="20"/>
        </w:rPr>
        <w:t xml:space="preserve">Flächenüberlassung an Dritte und </w:t>
      </w:r>
      <w:r w:rsidRPr="00B86F90">
        <w:rPr>
          <w:rFonts w:ascii="Arial" w:hAnsi="Arial" w:cs="Arial"/>
          <w:b/>
          <w:bCs/>
          <w:sz w:val="20"/>
          <w:szCs w:val="20"/>
        </w:rPr>
        <w:t>Unterverpachtung</w:t>
      </w:r>
    </w:p>
    <w:p w:rsidR="00D3278F" w:rsidRPr="00B86F90" w:rsidRDefault="00D3278F" w:rsidP="00D3278F">
      <w:pPr>
        <w:jc w:val="center"/>
        <w:rPr>
          <w:rFonts w:ascii="Arial" w:hAnsi="Arial" w:cs="Arial"/>
          <w:b/>
          <w:bCs/>
          <w:sz w:val="20"/>
          <w:szCs w:val="20"/>
        </w:rPr>
      </w:pPr>
    </w:p>
    <w:p w:rsidR="00D3278F" w:rsidRDefault="00D3278F" w:rsidP="00D3278F">
      <w:pPr>
        <w:rPr>
          <w:rFonts w:ascii="Arial" w:hAnsi="Arial" w:cs="Arial"/>
          <w:sz w:val="20"/>
          <w:szCs w:val="20"/>
        </w:rPr>
      </w:pPr>
      <w:r>
        <w:rPr>
          <w:rFonts w:ascii="Arial" w:hAnsi="Arial" w:cs="Arial"/>
          <w:sz w:val="20"/>
          <w:szCs w:val="20"/>
        </w:rPr>
        <w:t xml:space="preserve">(1) </w:t>
      </w:r>
      <w:r w:rsidRPr="00D3278F">
        <w:rPr>
          <w:rFonts w:ascii="Arial" w:hAnsi="Arial" w:cs="Arial"/>
          <w:sz w:val="20"/>
          <w:szCs w:val="20"/>
        </w:rPr>
        <w:t xml:space="preserve">Die Unterverpachtung und der Flächentausch sind </w:t>
      </w:r>
      <w:r w:rsidRPr="00B86F90">
        <w:rPr>
          <w:rFonts w:ascii="Arial" w:hAnsi="Arial" w:cs="Arial"/>
          <w:sz w:val="20"/>
          <w:szCs w:val="20"/>
        </w:rPr>
        <w:t>nicht gestattet.</w:t>
      </w:r>
    </w:p>
    <w:p w:rsidR="00D3278F" w:rsidRDefault="00D3278F" w:rsidP="00D3278F">
      <w:pPr>
        <w:rPr>
          <w:rFonts w:ascii="Arial" w:hAnsi="Arial" w:cs="Arial"/>
          <w:sz w:val="20"/>
          <w:szCs w:val="20"/>
        </w:rPr>
      </w:pPr>
    </w:p>
    <w:p w:rsidR="00D3278F" w:rsidRPr="00D3278F" w:rsidRDefault="00D3278F" w:rsidP="00D3278F">
      <w:pPr>
        <w:rPr>
          <w:rFonts w:ascii="Arial" w:hAnsi="Arial" w:cs="Arial"/>
          <w:sz w:val="20"/>
          <w:szCs w:val="20"/>
        </w:rPr>
      </w:pPr>
      <w:r w:rsidRPr="00D3278F">
        <w:rPr>
          <w:rFonts w:ascii="Arial" w:hAnsi="Arial" w:cs="Arial"/>
          <w:sz w:val="20"/>
          <w:szCs w:val="20"/>
        </w:rPr>
        <w:t>(2) Ein Pflugtausch ist möglich, sofern der Pächter die Überlassung an den Dritten der Verpächterin mit Name, Adresse und Kontaktdaten des Dritten in Textform anzeigt, den Dritten auf die Eigenschaft als Kirchenland und auf die Regelungen aus diesem Pachtvertrag hinweist.</w:t>
      </w:r>
    </w:p>
    <w:p w:rsidR="00D3278F" w:rsidRPr="00D3278F" w:rsidRDefault="00D3278F" w:rsidP="00D3278F">
      <w:pPr>
        <w:rPr>
          <w:rFonts w:ascii="Arial" w:hAnsi="Arial" w:cs="Arial"/>
          <w:sz w:val="20"/>
          <w:szCs w:val="20"/>
        </w:rPr>
      </w:pPr>
    </w:p>
    <w:p w:rsidR="00C3754E" w:rsidRPr="00D3278F" w:rsidRDefault="00D3278F" w:rsidP="00D3278F">
      <w:pPr>
        <w:rPr>
          <w:rFonts w:ascii="Arial" w:hAnsi="Arial" w:cs="Arial"/>
          <w:sz w:val="20"/>
          <w:szCs w:val="20"/>
        </w:rPr>
      </w:pPr>
      <w:r w:rsidRPr="00D3278F">
        <w:rPr>
          <w:rFonts w:ascii="Arial" w:hAnsi="Arial" w:cs="Arial"/>
          <w:sz w:val="20"/>
          <w:szCs w:val="20"/>
        </w:rPr>
        <w:t>(3) Überlässt der Pächter die Nutzung einem Dritten, so hat er eine dem Dritten bei der Nutzung zur Last fallendes Ve</w:t>
      </w:r>
      <w:r w:rsidRPr="00D3278F">
        <w:rPr>
          <w:rFonts w:ascii="Arial" w:hAnsi="Arial" w:cs="Arial"/>
          <w:sz w:val="20"/>
          <w:szCs w:val="20"/>
        </w:rPr>
        <w:t>r</w:t>
      </w:r>
      <w:r w:rsidRPr="00D3278F">
        <w:rPr>
          <w:rFonts w:ascii="Arial" w:hAnsi="Arial" w:cs="Arial"/>
          <w:sz w:val="20"/>
          <w:szCs w:val="20"/>
        </w:rPr>
        <w:t>schulden zu vertreten.</w:t>
      </w:r>
    </w:p>
    <w:p w:rsidR="00D3278F" w:rsidRPr="00B86F90" w:rsidRDefault="00D3278F" w:rsidP="00D3278F">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14</w:t>
      </w:r>
      <w:r w:rsidRPr="00B86F90">
        <w:rPr>
          <w:rFonts w:ascii="Arial" w:hAnsi="Arial" w:cs="Arial"/>
          <w:b/>
          <w:bCs/>
          <w:sz w:val="20"/>
          <w:szCs w:val="20"/>
        </w:rPr>
        <w:br/>
        <w:t>Betreten des Pachtgegenstands durch die Verpächterin</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Der Verpächterin und ihren Bevollmächtigten ist das Betreten und Besichtigen des Pachtgegenstands, auch in Begleitung Dritter, nach vorheriger Ankündigung gestattet.</w:t>
      </w:r>
    </w:p>
    <w:p w:rsidR="00C3754E" w:rsidRPr="00B86F90" w:rsidRDefault="00C3754E" w:rsidP="00A16C9E">
      <w:pPr>
        <w:rPr>
          <w:rFonts w:ascii="Arial" w:hAnsi="Arial" w:cs="Arial"/>
          <w:sz w:val="20"/>
          <w:szCs w:val="20"/>
        </w:rPr>
      </w:pPr>
    </w:p>
    <w:p w:rsidR="00891C20" w:rsidRPr="00B86F90" w:rsidRDefault="00891C20" w:rsidP="00A16C9E">
      <w:pPr>
        <w:jc w:val="center"/>
        <w:rPr>
          <w:rFonts w:ascii="Arial" w:hAnsi="Arial" w:cs="Arial"/>
          <w:b/>
          <w:bCs/>
          <w:sz w:val="20"/>
          <w:szCs w:val="20"/>
        </w:rPr>
      </w:pPr>
      <w:r w:rsidRPr="00B86F90">
        <w:rPr>
          <w:rFonts w:ascii="Arial" w:hAnsi="Arial" w:cs="Arial"/>
          <w:b/>
          <w:bCs/>
          <w:sz w:val="20"/>
          <w:szCs w:val="20"/>
        </w:rPr>
        <w:t>§ 15</w:t>
      </w:r>
      <w:r w:rsidRPr="00B86F90">
        <w:rPr>
          <w:rFonts w:ascii="Arial" w:hAnsi="Arial" w:cs="Arial"/>
          <w:b/>
          <w:bCs/>
          <w:sz w:val="20"/>
          <w:szCs w:val="20"/>
        </w:rPr>
        <w:br/>
        <w:t>Tod</w:t>
      </w:r>
      <w:r w:rsidR="00D641E3">
        <w:rPr>
          <w:rFonts w:ascii="Arial" w:hAnsi="Arial" w:cs="Arial"/>
          <w:b/>
          <w:bCs/>
          <w:sz w:val="20"/>
          <w:szCs w:val="20"/>
        </w:rPr>
        <w:t xml:space="preserve"> des Pächters/</w:t>
      </w:r>
      <w:r w:rsidRPr="00B86F90">
        <w:rPr>
          <w:rFonts w:ascii="Arial" w:hAnsi="Arial" w:cs="Arial"/>
          <w:b/>
          <w:bCs/>
          <w:sz w:val="20"/>
          <w:szCs w:val="20"/>
        </w:rPr>
        <w:t>vorweggenommene Erbfolge</w:t>
      </w:r>
    </w:p>
    <w:p w:rsidR="00C3754E" w:rsidRPr="00B86F90" w:rsidRDefault="00C3754E" w:rsidP="00A16C9E">
      <w:pPr>
        <w:jc w:val="center"/>
        <w:rPr>
          <w:rFonts w:ascii="Arial" w:hAnsi="Arial" w:cs="Arial"/>
          <w:b/>
          <w:bCs/>
          <w:sz w:val="20"/>
          <w:szCs w:val="20"/>
        </w:rPr>
      </w:pPr>
    </w:p>
    <w:p w:rsidR="00891C20" w:rsidRPr="00B86F90" w:rsidRDefault="00891C20" w:rsidP="00A16C9E">
      <w:pPr>
        <w:rPr>
          <w:rFonts w:ascii="Arial" w:hAnsi="Arial" w:cs="Arial"/>
          <w:sz w:val="20"/>
          <w:szCs w:val="20"/>
        </w:rPr>
      </w:pPr>
      <w:r w:rsidRPr="00B86F90">
        <w:rPr>
          <w:rFonts w:ascii="Arial" w:hAnsi="Arial" w:cs="Arial"/>
          <w:sz w:val="20"/>
          <w:szCs w:val="20"/>
        </w:rPr>
        <w:t>(1) Übergibt der Pächter seinen Betrieb im Wege der vorweggenommenen Erbfolge, so tritt der Übernehmer, wenn ihm das Pachtgrundstück mit übergeben wird, anstelle des Pächters in den Pachtvertrag ein. D</w:t>
      </w:r>
      <w:r w:rsidR="009C5E80">
        <w:rPr>
          <w:rFonts w:ascii="Arial" w:hAnsi="Arial" w:cs="Arial"/>
          <w:sz w:val="20"/>
          <w:szCs w:val="20"/>
        </w:rPr>
        <w:t>ie</w:t>
      </w:r>
      <w:r w:rsidRPr="00B86F90">
        <w:rPr>
          <w:rFonts w:ascii="Arial" w:hAnsi="Arial" w:cs="Arial"/>
          <w:sz w:val="20"/>
          <w:szCs w:val="20"/>
        </w:rPr>
        <w:t xml:space="preserve"> Verpächter</w:t>
      </w:r>
      <w:r w:rsidR="009C5E80">
        <w:rPr>
          <w:rFonts w:ascii="Arial" w:hAnsi="Arial" w:cs="Arial"/>
          <w:sz w:val="20"/>
          <w:szCs w:val="20"/>
        </w:rPr>
        <w:t>in</w:t>
      </w:r>
      <w:r w:rsidRPr="00B86F90">
        <w:rPr>
          <w:rFonts w:ascii="Arial" w:hAnsi="Arial" w:cs="Arial"/>
          <w:sz w:val="20"/>
          <w:szCs w:val="20"/>
        </w:rPr>
        <w:t xml:space="preserve"> ist von der Betrieb</w:t>
      </w:r>
      <w:r w:rsidRPr="00B86F90">
        <w:rPr>
          <w:rFonts w:ascii="Arial" w:hAnsi="Arial" w:cs="Arial"/>
          <w:sz w:val="20"/>
          <w:szCs w:val="20"/>
        </w:rPr>
        <w:t>s</w:t>
      </w:r>
      <w:r w:rsidRPr="00B86F90">
        <w:rPr>
          <w:rFonts w:ascii="Arial" w:hAnsi="Arial" w:cs="Arial"/>
          <w:sz w:val="20"/>
          <w:szCs w:val="20"/>
        </w:rPr>
        <w:t xml:space="preserve">übergabe jedoch unverzüglich </w:t>
      </w:r>
      <w:r w:rsidR="00C66FB1" w:rsidRPr="00B90719">
        <w:rPr>
          <w:rFonts w:ascii="Arial" w:hAnsi="Arial" w:cs="Arial"/>
          <w:sz w:val="20"/>
          <w:szCs w:val="20"/>
        </w:rPr>
        <w:t>in Textform</w:t>
      </w:r>
      <w:r w:rsidRPr="00B90719">
        <w:rPr>
          <w:rFonts w:ascii="Arial" w:hAnsi="Arial" w:cs="Arial"/>
          <w:sz w:val="20"/>
          <w:szCs w:val="20"/>
        </w:rPr>
        <w:t xml:space="preserve"> zu benachrichtigen</w:t>
      </w:r>
      <w:r w:rsidRPr="00B86F90">
        <w:rPr>
          <w:rFonts w:ascii="Arial" w:hAnsi="Arial" w:cs="Arial"/>
          <w:sz w:val="20"/>
          <w:szCs w:val="20"/>
        </w:rPr>
        <w:t>. Ist die ordnungsgemäße Bewirtschaftung des Pachtgrun</w:t>
      </w:r>
      <w:r w:rsidRPr="00B86F90">
        <w:rPr>
          <w:rFonts w:ascii="Arial" w:hAnsi="Arial" w:cs="Arial"/>
          <w:sz w:val="20"/>
          <w:szCs w:val="20"/>
        </w:rPr>
        <w:t>d</w:t>
      </w:r>
      <w:r w:rsidRPr="00B86F90">
        <w:rPr>
          <w:rFonts w:ascii="Arial" w:hAnsi="Arial" w:cs="Arial"/>
          <w:sz w:val="20"/>
          <w:szCs w:val="20"/>
        </w:rPr>
        <w:t>stücks durch den Übernehmer</w:t>
      </w:r>
      <w:r w:rsidR="009C5E80">
        <w:rPr>
          <w:rFonts w:ascii="Arial" w:hAnsi="Arial" w:cs="Arial"/>
          <w:sz w:val="20"/>
          <w:szCs w:val="20"/>
        </w:rPr>
        <w:t xml:space="preserve"> nicht gewährleistet, so ist die</w:t>
      </w:r>
      <w:r w:rsidRPr="00B86F90">
        <w:rPr>
          <w:rFonts w:ascii="Arial" w:hAnsi="Arial" w:cs="Arial"/>
          <w:sz w:val="20"/>
          <w:szCs w:val="20"/>
        </w:rPr>
        <w:t xml:space="preserve"> </w:t>
      </w:r>
      <w:r w:rsidR="009C5E80" w:rsidRPr="00B86F90">
        <w:rPr>
          <w:rFonts w:ascii="Arial" w:hAnsi="Arial" w:cs="Arial"/>
          <w:sz w:val="20"/>
          <w:szCs w:val="20"/>
        </w:rPr>
        <w:t>Verpächter</w:t>
      </w:r>
      <w:r w:rsidR="009C5E80">
        <w:rPr>
          <w:rFonts w:ascii="Arial" w:hAnsi="Arial" w:cs="Arial"/>
          <w:sz w:val="20"/>
          <w:szCs w:val="20"/>
        </w:rPr>
        <w:t>in</w:t>
      </w:r>
      <w:r w:rsidR="009C5E80" w:rsidRPr="00B86F90">
        <w:rPr>
          <w:rFonts w:ascii="Arial" w:hAnsi="Arial" w:cs="Arial"/>
          <w:sz w:val="20"/>
          <w:szCs w:val="20"/>
        </w:rPr>
        <w:t xml:space="preserve"> </w:t>
      </w:r>
      <w:r w:rsidRPr="00B86F90">
        <w:rPr>
          <w:rFonts w:ascii="Arial" w:hAnsi="Arial" w:cs="Arial"/>
          <w:sz w:val="20"/>
          <w:szCs w:val="20"/>
        </w:rPr>
        <w:t>berechtigt, das Pachtverhältnis unter Einhaltung der gesetzlichen Kündigungsfrist zu kündigen.</w:t>
      </w:r>
    </w:p>
    <w:p w:rsidR="003A6BC8" w:rsidRPr="00B86F90" w:rsidRDefault="00891C20"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Beim Tod des Pächters treten die Erben in die Rechte und Pflichten des Pachtvertrages ein. Beide Vertragsparteien sind jedoch innerhalb eines Jahres nach dem Todesfall berechtigt, das Pachtverhältnis unter Einhaltung einer dreimonat</w:t>
      </w:r>
      <w:r w:rsidR="003A6BC8" w:rsidRPr="00B86F90">
        <w:rPr>
          <w:rFonts w:ascii="Arial" w:hAnsi="Arial" w:cs="Arial"/>
          <w:sz w:val="20"/>
          <w:szCs w:val="20"/>
        </w:rPr>
        <w:t>i</w:t>
      </w:r>
      <w:r w:rsidR="003A6BC8" w:rsidRPr="00B86F90">
        <w:rPr>
          <w:rFonts w:ascii="Arial" w:hAnsi="Arial" w:cs="Arial"/>
          <w:sz w:val="20"/>
          <w:szCs w:val="20"/>
        </w:rPr>
        <w:t>gen Kündigungsfrist zum Ende des laufenden Pachtjahres zu kündigen.</w:t>
      </w:r>
      <w:r w:rsidR="006E1E6B" w:rsidRPr="00B86F90">
        <w:rPr>
          <w:rFonts w:ascii="Arial" w:hAnsi="Arial" w:cs="Arial"/>
          <w:sz w:val="20"/>
          <w:szCs w:val="20"/>
        </w:rPr>
        <w:t xml:space="preserve"> </w:t>
      </w:r>
      <w:r w:rsidR="006E1E6B" w:rsidRPr="001F2F3A">
        <w:rPr>
          <w:rFonts w:ascii="Arial" w:hAnsi="Arial" w:cs="Arial"/>
          <w:sz w:val="20"/>
          <w:szCs w:val="20"/>
        </w:rPr>
        <w:t xml:space="preserve">Die Erben können der Kündigung der Verpächterin nur widersprechen, wenn die ordnungsgemäße Bewirtschaftung des Pachtobjektes durch sie gewährleistet erscheint. Die Erklärungen bedürfen der </w:t>
      </w:r>
      <w:r w:rsidR="006E1E6B" w:rsidRPr="00B90719">
        <w:rPr>
          <w:rFonts w:ascii="Arial" w:hAnsi="Arial" w:cs="Arial"/>
          <w:sz w:val="20"/>
          <w:szCs w:val="20"/>
        </w:rPr>
        <w:t>Schriftform</w:t>
      </w:r>
      <w:r w:rsidR="006E1E6B" w:rsidRPr="001F2F3A">
        <w:rPr>
          <w:rFonts w:ascii="Arial" w:hAnsi="Arial" w:cs="Arial"/>
          <w:sz w:val="20"/>
          <w:szCs w:val="20"/>
        </w:rPr>
        <w:t>.</w:t>
      </w:r>
    </w:p>
    <w:p w:rsidR="00D51815" w:rsidRPr="00B86F90" w:rsidRDefault="00D51815" w:rsidP="00A16C9E">
      <w:pPr>
        <w:rPr>
          <w:rFonts w:ascii="Arial" w:hAnsi="Arial" w:cs="Arial"/>
          <w:sz w:val="20"/>
          <w:szCs w:val="20"/>
        </w:rPr>
      </w:pPr>
    </w:p>
    <w:p w:rsidR="003A6BC8" w:rsidRPr="00B86F90" w:rsidRDefault="003A6BC8" w:rsidP="00A16C9E">
      <w:pPr>
        <w:jc w:val="center"/>
        <w:rPr>
          <w:rFonts w:ascii="Arial" w:hAnsi="Arial" w:cs="Arial"/>
          <w:b/>
          <w:bCs/>
          <w:sz w:val="20"/>
          <w:szCs w:val="20"/>
        </w:rPr>
      </w:pPr>
      <w:r w:rsidRPr="00B86F90">
        <w:rPr>
          <w:rFonts w:ascii="Arial" w:hAnsi="Arial" w:cs="Arial"/>
          <w:b/>
          <w:bCs/>
          <w:sz w:val="20"/>
          <w:szCs w:val="20"/>
        </w:rPr>
        <w:t>§ 16</w:t>
      </w:r>
      <w:r w:rsidRPr="00B86F90">
        <w:rPr>
          <w:rFonts w:ascii="Arial" w:hAnsi="Arial" w:cs="Arial"/>
          <w:b/>
          <w:bCs/>
          <w:sz w:val="20"/>
          <w:szCs w:val="20"/>
        </w:rPr>
        <w:br/>
      </w:r>
      <w:r w:rsidR="003369E0" w:rsidRPr="00B86F90">
        <w:rPr>
          <w:rFonts w:ascii="Arial" w:hAnsi="Arial" w:cs="Arial"/>
          <w:b/>
          <w:bCs/>
          <w:sz w:val="20"/>
          <w:szCs w:val="20"/>
        </w:rPr>
        <w:t xml:space="preserve">Außerordentliche </w:t>
      </w:r>
      <w:r w:rsidRPr="00B86F90">
        <w:rPr>
          <w:rFonts w:ascii="Arial" w:hAnsi="Arial" w:cs="Arial"/>
          <w:b/>
          <w:bCs/>
          <w:sz w:val="20"/>
          <w:szCs w:val="20"/>
        </w:rPr>
        <w:t>Kündigung</w:t>
      </w:r>
    </w:p>
    <w:p w:rsidR="00C3754E" w:rsidRPr="00B86F90" w:rsidRDefault="00C3754E" w:rsidP="00A16C9E">
      <w:pPr>
        <w:jc w:val="center"/>
        <w:rPr>
          <w:rFonts w:ascii="Arial" w:hAnsi="Arial" w:cs="Arial"/>
          <w:b/>
          <w:bCs/>
          <w:sz w:val="20"/>
          <w:szCs w:val="20"/>
        </w:rPr>
      </w:pPr>
    </w:p>
    <w:p w:rsidR="003A6BC8" w:rsidRPr="00B86F90" w:rsidRDefault="003A6BC8" w:rsidP="00A16C9E">
      <w:pPr>
        <w:rPr>
          <w:rFonts w:ascii="Arial" w:hAnsi="Arial" w:cs="Arial"/>
          <w:sz w:val="20"/>
          <w:szCs w:val="20"/>
        </w:rPr>
      </w:pPr>
      <w:r w:rsidRPr="00B86F90">
        <w:rPr>
          <w:rFonts w:ascii="Arial" w:hAnsi="Arial" w:cs="Arial"/>
          <w:sz w:val="20"/>
          <w:szCs w:val="20"/>
        </w:rPr>
        <w:t xml:space="preserve">(1) Die Verpächterin kann den Vertrag </w:t>
      </w:r>
      <w:r w:rsidR="00754D2F">
        <w:rPr>
          <w:rFonts w:ascii="Arial" w:hAnsi="Arial" w:cs="Arial"/>
          <w:sz w:val="20"/>
          <w:szCs w:val="20"/>
        </w:rPr>
        <w:t xml:space="preserve">- </w:t>
      </w:r>
      <w:r w:rsidRPr="00B86F90">
        <w:rPr>
          <w:rFonts w:ascii="Arial" w:hAnsi="Arial" w:cs="Arial"/>
          <w:sz w:val="20"/>
          <w:szCs w:val="20"/>
        </w:rPr>
        <w:t xml:space="preserve">außer </w:t>
      </w:r>
      <w:r w:rsidR="003940FF">
        <w:rPr>
          <w:rFonts w:ascii="Arial" w:hAnsi="Arial" w:cs="Arial"/>
          <w:sz w:val="20"/>
          <w:szCs w:val="20"/>
        </w:rPr>
        <w:t>in</w:t>
      </w:r>
      <w:r w:rsidRPr="00B86F90">
        <w:rPr>
          <w:rFonts w:ascii="Arial" w:hAnsi="Arial" w:cs="Arial"/>
          <w:sz w:val="20"/>
          <w:szCs w:val="20"/>
        </w:rPr>
        <w:t xml:space="preserve"> den gesetzlich festgelegten Gründen</w:t>
      </w:r>
      <w:r w:rsidR="00754D2F">
        <w:rPr>
          <w:rFonts w:ascii="Arial" w:hAnsi="Arial" w:cs="Arial"/>
          <w:sz w:val="20"/>
          <w:szCs w:val="20"/>
        </w:rPr>
        <w:t xml:space="preserve"> -</w:t>
      </w:r>
      <w:r w:rsidRPr="00B86F90">
        <w:rPr>
          <w:rFonts w:ascii="Arial" w:hAnsi="Arial" w:cs="Arial"/>
          <w:sz w:val="20"/>
          <w:szCs w:val="20"/>
        </w:rPr>
        <w:t xml:space="preserve"> auch dann fristlos kündigen, </w:t>
      </w:r>
      <w:r w:rsidR="00754D2F">
        <w:rPr>
          <w:rFonts w:ascii="Arial" w:hAnsi="Arial" w:cs="Arial"/>
          <w:sz w:val="20"/>
          <w:szCs w:val="20"/>
        </w:rPr>
        <w:t>wenn</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3A6BC8" w:rsidRPr="00B86F90">
        <w:rPr>
          <w:rFonts w:ascii="Arial" w:hAnsi="Arial" w:cs="Arial"/>
          <w:sz w:val="20"/>
          <w:szCs w:val="20"/>
        </w:rPr>
        <w:t xml:space="preserve"> der Pächter den Pachtgegenstand nicht ordnungsgemäß bewirtschaftet</w:t>
      </w:r>
      <w:r w:rsidR="00D641E3">
        <w:rPr>
          <w:rFonts w:ascii="Arial" w:hAnsi="Arial" w:cs="Arial"/>
          <w:sz w:val="20"/>
          <w:szCs w:val="20"/>
        </w:rPr>
        <w:t xml:space="preserve"> -</w:t>
      </w:r>
      <w:r w:rsidR="003C7555" w:rsidRPr="00B86F90">
        <w:rPr>
          <w:rFonts w:ascii="Arial" w:hAnsi="Arial" w:cs="Arial"/>
          <w:sz w:val="20"/>
          <w:szCs w:val="20"/>
        </w:rPr>
        <w:t xml:space="preserve"> insbesondere gegen die Verbote nach § 8 Abs. 2 Satz 3 und 4 verstößt -</w:t>
      </w:r>
      <w:r w:rsidR="003A6BC8" w:rsidRPr="00B86F90">
        <w:rPr>
          <w:rFonts w:ascii="Arial" w:hAnsi="Arial" w:cs="Arial"/>
          <w:sz w:val="20"/>
          <w:szCs w:val="20"/>
        </w:rPr>
        <w:t xml:space="preserve"> und die gerügten Mängel nicht innerhalb einer angemessenen, von der Verpäc</w:t>
      </w:r>
      <w:r w:rsidR="003A6BC8" w:rsidRPr="00B86F90">
        <w:rPr>
          <w:rFonts w:ascii="Arial" w:hAnsi="Arial" w:cs="Arial"/>
          <w:sz w:val="20"/>
          <w:szCs w:val="20"/>
        </w:rPr>
        <w:t>h</w:t>
      </w:r>
      <w:r w:rsidR="003A6BC8" w:rsidRPr="00B86F90">
        <w:rPr>
          <w:rFonts w:ascii="Arial" w:hAnsi="Arial" w:cs="Arial"/>
          <w:sz w:val="20"/>
          <w:szCs w:val="20"/>
        </w:rPr>
        <w:t>terin schriftlich festgesetzten Frist, beseitigt hat,</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3A6BC8" w:rsidRPr="00B86F90">
        <w:rPr>
          <w:rFonts w:ascii="Arial" w:hAnsi="Arial" w:cs="Arial"/>
          <w:sz w:val="20"/>
          <w:szCs w:val="20"/>
        </w:rPr>
        <w:t xml:space="preserve"> der Pächter länger als 3 Monate nach Fälligkeit de</w:t>
      </w:r>
      <w:r w:rsidR="00C87768" w:rsidRPr="00B86F90">
        <w:rPr>
          <w:rFonts w:ascii="Arial" w:hAnsi="Arial" w:cs="Arial"/>
          <w:sz w:val="20"/>
          <w:szCs w:val="20"/>
        </w:rPr>
        <w:t>r</w:t>
      </w:r>
      <w:r w:rsidR="003A6BC8" w:rsidRPr="00B86F90">
        <w:rPr>
          <w:rFonts w:ascii="Arial" w:hAnsi="Arial" w:cs="Arial"/>
          <w:sz w:val="20"/>
          <w:szCs w:val="20"/>
        </w:rPr>
        <w:t xml:space="preserve"> </w:t>
      </w:r>
      <w:r w:rsidR="00C87768" w:rsidRPr="00B86F90">
        <w:rPr>
          <w:rFonts w:ascii="Arial" w:hAnsi="Arial" w:cs="Arial"/>
          <w:sz w:val="20"/>
          <w:szCs w:val="20"/>
        </w:rPr>
        <w:t>Pacht</w:t>
      </w:r>
      <w:r w:rsidR="003A6BC8" w:rsidRPr="00B86F90">
        <w:rPr>
          <w:rFonts w:ascii="Arial" w:hAnsi="Arial" w:cs="Arial"/>
          <w:sz w:val="20"/>
          <w:szCs w:val="20"/>
        </w:rPr>
        <w:t xml:space="preserve"> im Zahlungsverzug ist,</w:t>
      </w:r>
    </w:p>
    <w:p w:rsidR="003A6BC8" w:rsidRPr="00B86F90" w:rsidRDefault="00754D2F" w:rsidP="00A16C9E">
      <w:pPr>
        <w:ind w:left="851" w:hanging="142"/>
        <w:rPr>
          <w:rFonts w:ascii="Arial" w:hAnsi="Arial" w:cs="Arial"/>
          <w:sz w:val="20"/>
          <w:szCs w:val="20"/>
        </w:rPr>
      </w:pPr>
      <w:r>
        <w:rPr>
          <w:rFonts w:ascii="Arial" w:hAnsi="Arial" w:cs="Arial"/>
          <w:sz w:val="20"/>
          <w:szCs w:val="20"/>
        </w:rPr>
        <w:t>-</w:t>
      </w:r>
      <w:r w:rsidR="002A46F3" w:rsidRPr="00B86F90">
        <w:rPr>
          <w:rFonts w:ascii="Arial" w:hAnsi="Arial" w:cs="Arial"/>
          <w:sz w:val="20"/>
          <w:szCs w:val="20"/>
        </w:rPr>
        <w:t xml:space="preserve"> wesentliche Verschlechterungen in den wirtschaftlichen Verhältnissen des Pächters eintreten </w:t>
      </w:r>
      <w:r w:rsidR="003940FF">
        <w:rPr>
          <w:rFonts w:ascii="Arial" w:hAnsi="Arial" w:cs="Arial"/>
          <w:sz w:val="20"/>
          <w:szCs w:val="20"/>
        </w:rPr>
        <w:t xml:space="preserve">- </w:t>
      </w:r>
      <w:r w:rsidR="002A46F3" w:rsidRPr="00B86F90">
        <w:rPr>
          <w:rFonts w:ascii="Arial" w:hAnsi="Arial" w:cs="Arial"/>
          <w:sz w:val="20"/>
          <w:szCs w:val="20"/>
        </w:rPr>
        <w:t>insbesondere wenn Zahlungsunfähigkeit bzw</w:t>
      </w:r>
      <w:r w:rsidR="00C10275" w:rsidRPr="00B86F90">
        <w:rPr>
          <w:rFonts w:ascii="Arial" w:hAnsi="Arial" w:cs="Arial"/>
          <w:sz w:val="20"/>
          <w:szCs w:val="20"/>
        </w:rPr>
        <w:t>.</w:t>
      </w:r>
      <w:r w:rsidR="002A46F3" w:rsidRPr="00B86F90">
        <w:rPr>
          <w:rFonts w:ascii="Arial" w:hAnsi="Arial" w:cs="Arial"/>
          <w:sz w:val="20"/>
          <w:szCs w:val="20"/>
        </w:rPr>
        <w:t xml:space="preserve"> Überschuldung droht, der Antrag auf Eröffnung eines Insolvenzverfahrens z</w:t>
      </w:r>
      <w:r w:rsidR="002A46F3" w:rsidRPr="00B86F90">
        <w:rPr>
          <w:rFonts w:ascii="Arial" w:hAnsi="Arial" w:cs="Arial"/>
          <w:sz w:val="20"/>
          <w:szCs w:val="20"/>
        </w:rPr>
        <w:t>u</w:t>
      </w:r>
      <w:r w:rsidR="002A46F3" w:rsidRPr="00B86F90">
        <w:rPr>
          <w:rFonts w:ascii="Arial" w:hAnsi="Arial" w:cs="Arial"/>
          <w:sz w:val="20"/>
          <w:szCs w:val="20"/>
        </w:rPr>
        <w:t>rückgewiesen bzw. die Eröffnung des Verfahrens abgelehnt worden ist oder das eigene Anwesen im Zwangsve</w:t>
      </w:r>
      <w:r w:rsidR="002A46F3" w:rsidRPr="00B86F90">
        <w:rPr>
          <w:rFonts w:ascii="Arial" w:hAnsi="Arial" w:cs="Arial"/>
          <w:sz w:val="20"/>
          <w:szCs w:val="20"/>
        </w:rPr>
        <w:t>r</w:t>
      </w:r>
      <w:r w:rsidR="002A46F3" w:rsidRPr="00B86F90">
        <w:rPr>
          <w:rFonts w:ascii="Arial" w:hAnsi="Arial" w:cs="Arial"/>
          <w:sz w:val="20"/>
          <w:szCs w:val="20"/>
        </w:rPr>
        <w:t>steigerungs- und Zwangsverwaltu</w:t>
      </w:r>
      <w:r w:rsidR="00D641E3">
        <w:rPr>
          <w:rFonts w:ascii="Arial" w:hAnsi="Arial" w:cs="Arial"/>
          <w:sz w:val="20"/>
          <w:szCs w:val="20"/>
        </w:rPr>
        <w:t>ngsverfahren beschlagnahmt wird</w:t>
      </w:r>
      <w:r w:rsidR="003A6BC8" w:rsidRPr="00B86F90">
        <w:rPr>
          <w:rFonts w:ascii="Arial" w:hAnsi="Arial" w:cs="Arial"/>
          <w:sz w:val="20"/>
          <w:szCs w:val="20"/>
        </w:rPr>
        <w:t>,</w:t>
      </w:r>
    </w:p>
    <w:p w:rsidR="00D3278F" w:rsidRPr="004D48DD" w:rsidRDefault="00D3278F" w:rsidP="00D3278F">
      <w:pPr>
        <w:ind w:left="851" w:hanging="142"/>
        <w:rPr>
          <w:rFonts w:ascii="Arial" w:hAnsi="Arial" w:cs="Arial"/>
          <w:sz w:val="20"/>
          <w:szCs w:val="20"/>
        </w:rPr>
      </w:pPr>
      <w:r w:rsidRPr="00D3278F">
        <w:rPr>
          <w:rFonts w:ascii="Arial" w:hAnsi="Arial" w:cs="Arial"/>
          <w:sz w:val="20"/>
          <w:szCs w:val="20"/>
        </w:rPr>
        <w:t>- der Pächter gegen die Regelungen aus § 13 verstößt</w:t>
      </w:r>
      <w:r w:rsidRPr="004D48DD">
        <w:rPr>
          <w:rFonts w:ascii="Arial" w:hAnsi="Arial" w:cs="Arial"/>
          <w:sz w:val="20"/>
          <w:szCs w:val="20"/>
        </w:rPr>
        <w:t xml:space="preserve">, </w:t>
      </w:r>
      <w:r w:rsidRPr="00D3278F">
        <w:rPr>
          <w:rFonts w:ascii="Arial" w:hAnsi="Arial" w:cs="Arial"/>
          <w:sz w:val="20"/>
          <w:szCs w:val="20"/>
        </w:rPr>
        <w:t>oder</w:t>
      </w:r>
    </w:p>
    <w:p w:rsidR="00D3278F" w:rsidRDefault="00D3278F" w:rsidP="00D3278F">
      <w:pPr>
        <w:ind w:left="851" w:hanging="142"/>
        <w:rPr>
          <w:rFonts w:ascii="Arial" w:hAnsi="Arial" w:cs="Arial"/>
          <w:sz w:val="20"/>
          <w:szCs w:val="20"/>
        </w:rPr>
      </w:pPr>
      <w:r w:rsidRPr="00D3278F">
        <w:rPr>
          <w:rFonts w:ascii="Arial" w:hAnsi="Arial" w:cs="Arial"/>
          <w:sz w:val="20"/>
          <w:szCs w:val="20"/>
        </w:rPr>
        <w:t>- der Pächter im Vergabe-, Nachprüfungs- oder Aufsichtsverfahren gegenüber der Kirchengemeinde, dem Kirche</w:t>
      </w:r>
      <w:r w:rsidRPr="00D3278F">
        <w:rPr>
          <w:rFonts w:ascii="Arial" w:hAnsi="Arial" w:cs="Arial"/>
          <w:sz w:val="20"/>
          <w:szCs w:val="20"/>
        </w:rPr>
        <w:t>n</w:t>
      </w:r>
      <w:r w:rsidRPr="00D3278F">
        <w:rPr>
          <w:rFonts w:ascii="Arial" w:hAnsi="Arial" w:cs="Arial"/>
          <w:sz w:val="20"/>
          <w:szCs w:val="20"/>
        </w:rPr>
        <w:t>vorstand, der kirchlichen Aufsichtsbehörde, Mitbewerbern oder anderen an der Entscheidung Beteiligten Pers</w:t>
      </w:r>
      <w:r w:rsidRPr="00D3278F">
        <w:rPr>
          <w:rFonts w:ascii="Arial" w:hAnsi="Arial" w:cs="Arial"/>
          <w:sz w:val="20"/>
          <w:szCs w:val="20"/>
        </w:rPr>
        <w:t>o</w:t>
      </w:r>
      <w:r w:rsidRPr="00D3278F">
        <w:rPr>
          <w:rFonts w:ascii="Arial" w:hAnsi="Arial" w:cs="Arial"/>
          <w:sz w:val="20"/>
          <w:szCs w:val="20"/>
        </w:rPr>
        <w:t>nen oder Körperschaften</w:t>
      </w:r>
    </w:p>
    <w:p w:rsidR="004B5AC6" w:rsidRDefault="00D3278F" w:rsidP="004B5AC6">
      <w:pPr>
        <w:ind w:left="1866" w:hanging="142"/>
        <w:rPr>
          <w:rFonts w:ascii="Arial" w:hAnsi="Arial" w:cs="Arial"/>
          <w:sz w:val="20"/>
          <w:szCs w:val="20"/>
        </w:rPr>
      </w:pPr>
      <w:r w:rsidRPr="004B5AC6">
        <w:rPr>
          <w:rFonts w:ascii="Arial" w:hAnsi="Arial" w:cs="Arial"/>
          <w:sz w:val="20"/>
          <w:szCs w:val="20"/>
        </w:rPr>
        <w:t>a)</w:t>
      </w:r>
      <w:r w:rsidR="004B5AC6" w:rsidRPr="004B5AC6">
        <w:rPr>
          <w:rFonts w:ascii="Arial" w:hAnsi="Arial" w:cs="Arial"/>
          <w:sz w:val="20"/>
          <w:szCs w:val="20"/>
        </w:rPr>
        <w:t xml:space="preserve"> </w:t>
      </w:r>
      <w:r w:rsidRPr="004B5AC6">
        <w:rPr>
          <w:rFonts w:ascii="Arial" w:hAnsi="Arial" w:cs="Arial"/>
          <w:sz w:val="20"/>
          <w:szCs w:val="20"/>
        </w:rPr>
        <w:t>über vergabeerhebliche Tatsachen für sich oder einen anderen unrichtige oder unvollständige Ang</w:t>
      </w:r>
      <w:r w:rsidRPr="004B5AC6">
        <w:rPr>
          <w:rFonts w:ascii="Arial" w:hAnsi="Arial" w:cs="Arial"/>
          <w:sz w:val="20"/>
          <w:szCs w:val="20"/>
        </w:rPr>
        <w:t>a</w:t>
      </w:r>
      <w:r w:rsidRPr="004B5AC6">
        <w:rPr>
          <w:rFonts w:ascii="Arial" w:hAnsi="Arial" w:cs="Arial"/>
          <w:sz w:val="20"/>
          <w:szCs w:val="20"/>
        </w:rPr>
        <w:t>ben macht oder</w:t>
      </w:r>
    </w:p>
    <w:p w:rsidR="00D3278F" w:rsidRPr="004B5AC6" w:rsidRDefault="004B5AC6" w:rsidP="004B5AC6">
      <w:pPr>
        <w:ind w:left="1866" w:hanging="142"/>
        <w:rPr>
          <w:rFonts w:ascii="Arial" w:hAnsi="Arial" w:cs="Arial"/>
          <w:sz w:val="20"/>
          <w:szCs w:val="20"/>
        </w:rPr>
      </w:pPr>
      <w:r w:rsidRPr="004B5AC6">
        <w:rPr>
          <w:rFonts w:ascii="Arial" w:hAnsi="Arial" w:cs="Arial"/>
          <w:sz w:val="20"/>
          <w:szCs w:val="20"/>
        </w:rPr>
        <w:t xml:space="preserve">b) </w:t>
      </w:r>
      <w:r w:rsidR="00D3278F" w:rsidRPr="004B5AC6">
        <w:rPr>
          <w:rFonts w:ascii="Arial" w:hAnsi="Arial" w:cs="Arial"/>
          <w:sz w:val="20"/>
          <w:szCs w:val="20"/>
        </w:rPr>
        <w:t>unzulässig beeinflussend tätig wird,</w:t>
      </w:r>
    </w:p>
    <w:p w:rsidR="00D3278F" w:rsidRPr="004B5AC6" w:rsidRDefault="00D3278F" w:rsidP="004B5AC6">
      <w:pPr>
        <w:ind w:left="1440"/>
        <w:rPr>
          <w:rFonts w:ascii="Arial" w:hAnsi="Arial" w:cs="Arial"/>
          <w:sz w:val="20"/>
          <w:szCs w:val="20"/>
        </w:rPr>
      </w:pPr>
      <w:r w:rsidRPr="004B5AC6">
        <w:rPr>
          <w:rFonts w:ascii="Arial" w:hAnsi="Arial" w:cs="Arial"/>
          <w:sz w:val="20"/>
          <w:szCs w:val="20"/>
        </w:rPr>
        <w:t>und so die Vergabeentscheidung zum Zuschlag für ihn führt.</w:t>
      </w:r>
    </w:p>
    <w:p w:rsidR="003A6BC8" w:rsidRPr="00B86F90" w:rsidRDefault="003A6BC8" w:rsidP="00D3278F">
      <w:pPr>
        <w:rPr>
          <w:rFonts w:ascii="Arial" w:hAnsi="Arial" w:cs="Arial"/>
          <w:sz w:val="20"/>
          <w:szCs w:val="20"/>
        </w:rPr>
      </w:pPr>
      <w:r w:rsidRPr="00B86F90">
        <w:rPr>
          <w:rFonts w:ascii="Arial" w:hAnsi="Arial" w:cs="Arial"/>
          <w:sz w:val="20"/>
          <w:szCs w:val="20"/>
        </w:rPr>
        <w:t>(2) In allen Fällen, in denen eine fristlose Kündigung statthaft ist, kann sie auch zum Ende des laufenden Pachtjahres au</w:t>
      </w:r>
      <w:r w:rsidRPr="00B86F90">
        <w:rPr>
          <w:rFonts w:ascii="Arial" w:hAnsi="Arial" w:cs="Arial"/>
          <w:sz w:val="20"/>
          <w:szCs w:val="20"/>
        </w:rPr>
        <w:t>s</w:t>
      </w:r>
      <w:r w:rsidRPr="00B86F90">
        <w:rPr>
          <w:rFonts w:ascii="Arial" w:hAnsi="Arial" w:cs="Arial"/>
          <w:sz w:val="20"/>
          <w:szCs w:val="20"/>
        </w:rPr>
        <w:t>gesprochen werden.</w:t>
      </w:r>
    </w:p>
    <w:p w:rsidR="003A6BC8" w:rsidRPr="00B86F90" w:rsidRDefault="003A6BC8" w:rsidP="00A16C9E">
      <w:pPr>
        <w:rPr>
          <w:rFonts w:ascii="Arial" w:hAnsi="Arial" w:cs="Arial"/>
          <w:sz w:val="20"/>
          <w:szCs w:val="20"/>
        </w:rPr>
      </w:pPr>
      <w:r w:rsidRPr="00B86F90">
        <w:rPr>
          <w:rFonts w:ascii="Arial" w:hAnsi="Arial" w:cs="Arial"/>
          <w:sz w:val="20"/>
          <w:szCs w:val="20"/>
        </w:rPr>
        <w:t xml:space="preserve">(3) Die Verpächterin kann den Vertrag ohne Einhaltung einer Kündigungsfrist zum Ende eines Pachtjahres kündigen, </w:t>
      </w:r>
      <w:r w:rsidR="004E613B" w:rsidRPr="001F2F3A">
        <w:rPr>
          <w:rFonts w:ascii="Arial" w:hAnsi="Arial" w:cs="Arial"/>
          <w:sz w:val="20"/>
          <w:szCs w:val="20"/>
        </w:rPr>
        <w:t>wenn und soweit der Pachtgegenstand</w:t>
      </w:r>
      <w:r w:rsidR="00D366B8">
        <w:rPr>
          <w:rFonts w:ascii="Arial" w:hAnsi="Arial" w:cs="Arial"/>
          <w:sz w:val="20"/>
          <w:szCs w:val="20"/>
        </w:rPr>
        <w:t xml:space="preserve"> oder Teile des Pachtgegenstand</w:t>
      </w:r>
      <w:r w:rsidR="004E613B" w:rsidRPr="001F2F3A">
        <w:rPr>
          <w:rFonts w:ascii="Arial" w:hAnsi="Arial" w:cs="Arial"/>
          <w:sz w:val="20"/>
          <w:szCs w:val="20"/>
        </w:rPr>
        <w:t>s</w:t>
      </w:r>
      <w:r w:rsidR="004E613B" w:rsidRPr="00B86F90" w:rsidDel="004E613B">
        <w:rPr>
          <w:rFonts w:ascii="Arial" w:hAnsi="Arial" w:cs="Arial"/>
          <w:sz w:val="20"/>
          <w:szCs w:val="20"/>
        </w:rPr>
        <w:t xml:space="preserve"> </w:t>
      </w:r>
      <w:r w:rsidRPr="00B86F90">
        <w:rPr>
          <w:rFonts w:ascii="Arial" w:hAnsi="Arial" w:cs="Arial"/>
          <w:sz w:val="20"/>
          <w:szCs w:val="20"/>
        </w:rPr>
        <w:t>zur Bebauung oder für Zwecke des Gemeinbedarfs benötigt</w:t>
      </w:r>
      <w:r w:rsidR="00281FAB">
        <w:rPr>
          <w:rFonts w:ascii="Arial" w:hAnsi="Arial" w:cs="Arial"/>
          <w:sz w:val="20"/>
          <w:szCs w:val="20"/>
        </w:rPr>
        <w:t>,</w:t>
      </w:r>
      <w:r w:rsidRPr="00B86F90">
        <w:rPr>
          <w:rFonts w:ascii="Arial" w:hAnsi="Arial" w:cs="Arial"/>
          <w:sz w:val="20"/>
          <w:szCs w:val="20"/>
        </w:rPr>
        <w:t xml:space="preserve"> verkauft</w:t>
      </w:r>
      <w:r w:rsidR="00281FAB">
        <w:rPr>
          <w:rFonts w:ascii="Arial" w:hAnsi="Arial" w:cs="Arial"/>
          <w:sz w:val="20"/>
          <w:szCs w:val="20"/>
        </w:rPr>
        <w:t xml:space="preserve"> oder im Erbbaurecht vergeben</w:t>
      </w:r>
      <w:r w:rsidRPr="00B86F90">
        <w:rPr>
          <w:rFonts w:ascii="Arial" w:hAnsi="Arial" w:cs="Arial"/>
          <w:sz w:val="20"/>
          <w:szCs w:val="20"/>
        </w:rPr>
        <w:t xml:space="preserve"> wird</w:t>
      </w:r>
      <w:r w:rsidR="003D3EC1" w:rsidRPr="00B86F90">
        <w:rPr>
          <w:rFonts w:ascii="Arial" w:hAnsi="Arial" w:cs="Arial"/>
          <w:sz w:val="20"/>
          <w:szCs w:val="20"/>
        </w:rPr>
        <w:t>. D</w:t>
      </w:r>
      <w:r w:rsidRPr="00B86F90">
        <w:rPr>
          <w:rFonts w:ascii="Arial" w:hAnsi="Arial" w:cs="Arial"/>
          <w:sz w:val="20"/>
          <w:szCs w:val="20"/>
        </w:rPr>
        <w:t xml:space="preserve">ies gilt auch, wenn der Pachtgegenstand in eine Flurbereinigung fällt. </w:t>
      </w:r>
      <w:r w:rsidR="004E613B" w:rsidRPr="001F2F3A">
        <w:rPr>
          <w:rFonts w:ascii="Arial" w:hAnsi="Arial" w:cs="Arial"/>
          <w:sz w:val="20"/>
          <w:szCs w:val="20"/>
        </w:rPr>
        <w:t xml:space="preserve">Der Pächter hat die dazu vorbereitenden Maßnahmen auf dem Pachtgegenstand im notwendigen Umfang zu dulden. </w:t>
      </w:r>
      <w:r w:rsidRPr="00B86F90">
        <w:rPr>
          <w:rFonts w:ascii="Arial" w:hAnsi="Arial" w:cs="Arial"/>
          <w:sz w:val="20"/>
          <w:szCs w:val="20"/>
        </w:rPr>
        <w:t>Der Pächter hat Anspruch auf eine angemessene Entschädigung für den ihm durch die vorzeitige Beendigung des Vertr</w:t>
      </w:r>
      <w:r w:rsidRPr="00B86F90">
        <w:rPr>
          <w:rFonts w:ascii="Arial" w:hAnsi="Arial" w:cs="Arial"/>
          <w:sz w:val="20"/>
          <w:szCs w:val="20"/>
        </w:rPr>
        <w:t>a</w:t>
      </w:r>
      <w:r w:rsidRPr="00B86F90">
        <w:rPr>
          <w:rFonts w:ascii="Arial" w:hAnsi="Arial" w:cs="Arial"/>
          <w:sz w:val="20"/>
          <w:szCs w:val="20"/>
        </w:rPr>
        <w:t xml:space="preserve">ges entstehenden Schaden. Bei Meinungsverschiedenheiten über die Höhe der Entschädigung entscheidet </w:t>
      </w:r>
      <w:r w:rsidR="004B5AC6" w:rsidRPr="00B86F90">
        <w:rPr>
          <w:rFonts w:ascii="Arial" w:hAnsi="Arial" w:cs="Arial"/>
          <w:sz w:val="20"/>
          <w:szCs w:val="20"/>
        </w:rPr>
        <w:t xml:space="preserve">der </w:t>
      </w:r>
      <w:r w:rsidR="004B5AC6">
        <w:rPr>
          <w:rFonts w:ascii="Arial" w:hAnsi="Arial" w:cs="Arial"/>
          <w:sz w:val="20"/>
          <w:szCs w:val="20"/>
        </w:rPr>
        <w:t xml:space="preserve">oder die </w:t>
      </w:r>
      <w:r w:rsidR="004B5AC6" w:rsidRPr="00D3278F">
        <w:rPr>
          <w:rFonts w:ascii="Arial" w:hAnsi="Arial" w:cs="Arial"/>
          <w:sz w:val="20"/>
          <w:szCs w:val="20"/>
        </w:rPr>
        <w:t>Sachverständige</w:t>
      </w:r>
      <w:r w:rsidR="004B5AC6" w:rsidRPr="00B86F90">
        <w:rPr>
          <w:rFonts w:ascii="Arial" w:hAnsi="Arial" w:cs="Arial"/>
          <w:sz w:val="20"/>
          <w:szCs w:val="20"/>
        </w:rPr>
        <w:t xml:space="preserve"> (§ 19)</w:t>
      </w:r>
      <w:r w:rsidRPr="00B86F90">
        <w:rPr>
          <w:rFonts w:ascii="Arial" w:hAnsi="Arial" w:cs="Arial"/>
          <w:sz w:val="20"/>
          <w:szCs w:val="20"/>
        </w:rPr>
        <w:t>.</w:t>
      </w:r>
    </w:p>
    <w:p w:rsidR="003A6BC8" w:rsidRPr="00B86F90" w:rsidRDefault="003A6BC8" w:rsidP="00A16C9E">
      <w:pPr>
        <w:rPr>
          <w:rFonts w:ascii="Arial" w:hAnsi="Arial" w:cs="Arial"/>
          <w:sz w:val="20"/>
          <w:szCs w:val="20"/>
        </w:rPr>
      </w:pPr>
      <w:r w:rsidRPr="00B86F90">
        <w:rPr>
          <w:rFonts w:ascii="Arial" w:hAnsi="Arial" w:cs="Arial"/>
          <w:sz w:val="20"/>
          <w:szCs w:val="20"/>
        </w:rPr>
        <w:t>(4) Jede Vertragspartei kann das Pachtverhältnis fristlos kündigen, wenn durch das Verhalten der anderen Vertragspartei das gegenseitige Vertrauensverhältnis so nachhaltig zerrüttet ist, dass der kündigenden Partei die Fortsetzung des Pach</w:t>
      </w:r>
      <w:r w:rsidRPr="00B86F90">
        <w:rPr>
          <w:rFonts w:ascii="Arial" w:hAnsi="Arial" w:cs="Arial"/>
          <w:sz w:val="20"/>
          <w:szCs w:val="20"/>
        </w:rPr>
        <w:t>t</w:t>
      </w:r>
      <w:r w:rsidRPr="00B86F90">
        <w:rPr>
          <w:rFonts w:ascii="Arial" w:hAnsi="Arial" w:cs="Arial"/>
          <w:sz w:val="20"/>
          <w:szCs w:val="20"/>
        </w:rPr>
        <w:t>verhältnisses nicht mehr zugemutet werden kann. Dies gilt</w:t>
      </w:r>
      <w:r w:rsidR="00D366B8">
        <w:rPr>
          <w:rFonts w:ascii="Arial" w:hAnsi="Arial" w:cs="Arial"/>
          <w:sz w:val="20"/>
          <w:szCs w:val="20"/>
        </w:rPr>
        <w:t xml:space="preserve"> auch bei </w:t>
      </w:r>
      <w:r w:rsidRPr="00B86F90">
        <w:rPr>
          <w:rFonts w:ascii="Arial" w:hAnsi="Arial" w:cs="Arial"/>
          <w:sz w:val="20"/>
          <w:szCs w:val="20"/>
        </w:rPr>
        <w:t>kirchenfeindliche</w:t>
      </w:r>
      <w:r w:rsidR="00D366B8">
        <w:rPr>
          <w:rFonts w:ascii="Arial" w:hAnsi="Arial" w:cs="Arial"/>
          <w:sz w:val="20"/>
          <w:szCs w:val="20"/>
        </w:rPr>
        <w:t>m Verhalten</w:t>
      </w:r>
      <w:r w:rsidRPr="00B86F90">
        <w:rPr>
          <w:rFonts w:ascii="Arial" w:hAnsi="Arial" w:cs="Arial"/>
          <w:sz w:val="20"/>
          <w:szCs w:val="20"/>
        </w:rPr>
        <w:t xml:space="preserve"> des Pächters.</w:t>
      </w:r>
    </w:p>
    <w:p w:rsidR="003A6BC8" w:rsidRPr="00B86F90" w:rsidRDefault="003A6BC8" w:rsidP="00A16C9E">
      <w:pPr>
        <w:rPr>
          <w:rFonts w:ascii="Arial" w:hAnsi="Arial" w:cs="Arial"/>
          <w:sz w:val="20"/>
          <w:szCs w:val="20"/>
        </w:rPr>
      </w:pPr>
      <w:r w:rsidRPr="00B86F90">
        <w:rPr>
          <w:rFonts w:ascii="Arial" w:hAnsi="Arial" w:cs="Arial"/>
          <w:sz w:val="20"/>
          <w:szCs w:val="20"/>
        </w:rPr>
        <w:t>(5) Die Kündigung muss schriftlich</w:t>
      </w:r>
      <w:r w:rsidR="003369E0" w:rsidRPr="00B86F90">
        <w:rPr>
          <w:rFonts w:ascii="Arial" w:hAnsi="Arial" w:cs="Arial"/>
          <w:sz w:val="20"/>
          <w:szCs w:val="20"/>
        </w:rPr>
        <w:t xml:space="preserve"> </w:t>
      </w:r>
      <w:r w:rsidRPr="00B86F90">
        <w:rPr>
          <w:rFonts w:ascii="Arial" w:hAnsi="Arial" w:cs="Arial"/>
          <w:sz w:val="20"/>
          <w:szCs w:val="20"/>
        </w:rPr>
        <w:t>erfolgen.</w:t>
      </w:r>
    </w:p>
    <w:p w:rsidR="004D6B15" w:rsidRPr="00B86F90" w:rsidRDefault="004D6B15" w:rsidP="00A16C9E">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17</w:t>
      </w:r>
      <w:r w:rsidRPr="00B86F90">
        <w:rPr>
          <w:rFonts w:ascii="Arial" w:hAnsi="Arial" w:cs="Arial"/>
          <w:b/>
          <w:bCs/>
          <w:sz w:val="20"/>
          <w:szCs w:val="20"/>
        </w:rPr>
        <w:br/>
        <w:t>Verjährung</w:t>
      </w:r>
    </w:p>
    <w:p w:rsidR="00C3754E" w:rsidRPr="00B86F90" w:rsidRDefault="00C3754E" w:rsidP="001F2F3A">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Die Ersatzansprüche der Verpächterin wegen Veränderungen oder Verschlechterungen des Pachtgegenstands sowie die Ansprüche des Pächters auf Ersatz von Aufwendungen und auf Scha</w:t>
      </w:r>
      <w:r w:rsidR="00471630" w:rsidRPr="00B86F90">
        <w:rPr>
          <w:rFonts w:ascii="Arial" w:hAnsi="Arial" w:cs="Arial"/>
          <w:sz w:val="20"/>
          <w:szCs w:val="20"/>
        </w:rPr>
        <w:t>densersatz gemäß §</w:t>
      </w:r>
      <w:r w:rsidR="00471630" w:rsidRPr="001F2F3A">
        <w:rPr>
          <w:rFonts w:ascii="Arial" w:hAnsi="Arial" w:cs="Arial"/>
          <w:sz w:val="20"/>
          <w:szCs w:val="20"/>
        </w:rPr>
        <w:t> </w:t>
      </w:r>
      <w:r w:rsidR="003A6BC8" w:rsidRPr="00B86F90">
        <w:rPr>
          <w:rFonts w:ascii="Arial" w:hAnsi="Arial" w:cs="Arial"/>
          <w:sz w:val="20"/>
          <w:szCs w:val="20"/>
        </w:rPr>
        <w:t>1</w:t>
      </w:r>
      <w:r w:rsidR="003369E0" w:rsidRPr="00B86F90">
        <w:rPr>
          <w:rFonts w:ascii="Arial" w:hAnsi="Arial" w:cs="Arial"/>
          <w:sz w:val="20"/>
          <w:szCs w:val="20"/>
        </w:rPr>
        <w:t>6</w:t>
      </w:r>
      <w:r w:rsidR="003A6BC8" w:rsidRPr="00B86F90">
        <w:rPr>
          <w:rFonts w:ascii="Arial" w:hAnsi="Arial" w:cs="Arial"/>
          <w:sz w:val="20"/>
          <w:szCs w:val="20"/>
        </w:rPr>
        <w:t xml:space="preserve"> Absatz 3 sowie auf G</w:t>
      </w:r>
      <w:r w:rsidR="003A6BC8" w:rsidRPr="00B86F90">
        <w:rPr>
          <w:rFonts w:ascii="Arial" w:hAnsi="Arial" w:cs="Arial"/>
          <w:sz w:val="20"/>
          <w:szCs w:val="20"/>
        </w:rPr>
        <w:t>e</w:t>
      </w:r>
      <w:r w:rsidR="003A6BC8" w:rsidRPr="00B86F90">
        <w:rPr>
          <w:rFonts w:ascii="Arial" w:hAnsi="Arial" w:cs="Arial"/>
          <w:sz w:val="20"/>
          <w:szCs w:val="20"/>
        </w:rPr>
        <w:t>stattung der Wegnahme von Einrichtungen verjähren innerhalb eines Jahres.</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Die Verjährung der Ersatzansprüche der Verpächterin beginnt mit dem Zeitpunkt, in dem sie das Grundstück zurücke</w:t>
      </w:r>
      <w:r w:rsidR="003A6BC8" w:rsidRPr="00B86F90">
        <w:rPr>
          <w:rFonts w:ascii="Arial" w:hAnsi="Arial" w:cs="Arial"/>
          <w:sz w:val="20"/>
          <w:szCs w:val="20"/>
        </w:rPr>
        <w:t>r</w:t>
      </w:r>
      <w:r w:rsidR="003A6BC8" w:rsidRPr="00B86F90">
        <w:rPr>
          <w:rFonts w:ascii="Arial" w:hAnsi="Arial" w:cs="Arial"/>
          <w:sz w:val="20"/>
          <w:szCs w:val="20"/>
        </w:rPr>
        <w:t>hält. Die Verjährung der Ansprüche des Pächters beginnt mit der Beendigung des Pachtverhältnisses.</w:t>
      </w:r>
    </w:p>
    <w:p w:rsidR="00C3754E" w:rsidRPr="00B86F90" w:rsidRDefault="00C3754E" w:rsidP="00A16C9E">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18</w:t>
      </w:r>
      <w:r w:rsidRPr="00B86F90">
        <w:rPr>
          <w:rFonts w:ascii="Arial" w:hAnsi="Arial" w:cs="Arial"/>
          <w:b/>
          <w:bCs/>
          <w:sz w:val="20"/>
          <w:szCs w:val="20"/>
        </w:rPr>
        <w:br/>
        <w:t>Rückgabe bei Pachtende</w:t>
      </w:r>
    </w:p>
    <w:p w:rsidR="00C3754E" w:rsidRPr="00B86F90" w:rsidRDefault="00C3754E" w:rsidP="001F2F3A">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Bei Beendigung des Pachtverhältnisses (Zeitablauf, Vertragsaufhebung, Kündigung usw.) hat der Pächter den Pach</w:t>
      </w:r>
      <w:r w:rsidR="003A6BC8" w:rsidRPr="00B86F90">
        <w:rPr>
          <w:rFonts w:ascii="Arial" w:hAnsi="Arial" w:cs="Arial"/>
          <w:sz w:val="20"/>
          <w:szCs w:val="20"/>
        </w:rPr>
        <w:t>t</w:t>
      </w:r>
      <w:r w:rsidR="003A6BC8" w:rsidRPr="00B86F90">
        <w:rPr>
          <w:rFonts w:ascii="Arial" w:hAnsi="Arial" w:cs="Arial"/>
          <w:sz w:val="20"/>
          <w:szCs w:val="20"/>
        </w:rPr>
        <w:t>gegenstand in ordnungsgemäßem Zustand zurückzugeben.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Die Grundstücke sind bei Ackerland und Sonderkulturen (Weinberge, Spargel- und Obstbaumanlagen etc.) zur</w:t>
      </w:r>
      <w:r w:rsidR="00D24540" w:rsidRPr="00B86F90">
        <w:rPr>
          <w:rFonts w:ascii="Arial" w:hAnsi="Arial" w:cs="Arial"/>
          <w:sz w:val="20"/>
          <w:szCs w:val="20"/>
        </w:rPr>
        <w:t xml:space="preserve"> Z</w:t>
      </w:r>
      <w:r w:rsidR="003A6BC8" w:rsidRPr="00B86F90">
        <w:rPr>
          <w:rFonts w:ascii="Arial" w:hAnsi="Arial" w:cs="Arial"/>
          <w:sz w:val="20"/>
          <w:szCs w:val="20"/>
        </w:rPr>
        <w:t>eit der normalen Aberntung der Früchte, bei Weideland nach Aufstallung der Weidetiere, zurückzugeben.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Nach Beendigung der Ernte im letzten Pachtjahr hat der Pächter es zu dulden, dass die Verpächterin oder der neue Pächter die Grundstücke zur nächsten Aussaat herrichtet, ohne dass ihm deshalb Entschädigungsansprüche zustehen.</w:t>
      </w:r>
    </w:p>
    <w:p w:rsidR="003A6BC8" w:rsidRPr="001F2F3A" w:rsidRDefault="00835CDA" w:rsidP="00A16C9E">
      <w:pPr>
        <w:rPr>
          <w:rFonts w:ascii="Arial" w:hAnsi="Arial" w:cs="Arial"/>
          <w:sz w:val="20"/>
          <w:szCs w:val="20"/>
        </w:rPr>
      </w:pPr>
      <w:r w:rsidRPr="00B86F90">
        <w:rPr>
          <w:rFonts w:ascii="Arial" w:hAnsi="Arial" w:cs="Arial"/>
          <w:sz w:val="20"/>
          <w:szCs w:val="20"/>
        </w:rPr>
        <w:t xml:space="preserve">(4) </w:t>
      </w:r>
      <w:r w:rsidR="003A6BC8" w:rsidRPr="00B86F90">
        <w:rPr>
          <w:rFonts w:ascii="Arial" w:hAnsi="Arial" w:cs="Arial"/>
          <w:sz w:val="20"/>
          <w:szCs w:val="20"/>
        </w:rPr>
        <w:t>Ein geringerer Bestand an Bäumen und Sträuchern sowie Mängel und Schäden sind vom Pächter zu ersetzen bzw. zu beseitigen.</w:t>
      </w:r>
    </w:p>
    <w:p w:rsidR="00690B6B" w:rsidRPr="001F2F3A" w:rsidRDefault="00835CDA" w:rsidP="00A16C9E">
      <w:pPr>
        <w:rPr>
          <w:rFonts w:ascii="Arial" w:hAnsi="Arial" w:cs="Arial"/>
          <w:sz w:val="20"/>
          <w:szCs w:val="20"/>
        </w:rPr>
      </w:pPr>
      <w:r w:rsidRPr="00B86F90">
        <w:rPr>
          <w:rFonts w:ascii="Arial" w:hAnsi="Arial" w:cs="Arial"/>
          <w:sz w:val="20"/>
          <w:szCs w:val="20"/>
        </w:rPr>
        <w:t xml:space="preserve">(5) </w:t>
      </w:r>
      <w:r w:rsidR="003369E0" w:rsidRPr="00B86F90">
        <w:rPr>
          <w:rFonts w:ascii="Arial" w:hAnsi="Arial" w:cs="Arial"/>
          <w:sz w:val="20"/>
          <w:szCs w:val="20"/>
        </w:rPr>
        <w:t>Umfang und Zustand, auch von besonderen Einrichtungen wie Dränagen, Wege, Brücken, Gräben, Einfriedigungen etc., werden bei Rückgabe</w:t>
      </w:r>
      <w:r w:rsidR="00E54F30" w:rsidRPr="00B86F90">
        <w:rPr>
          <w:rFonts w:ascii="Arial" w:hAnsi="Arial" w:cs="Arial"/>
          <w:sz w:val="20"/>
          <w:szCs w:val="20"/>
        </w:rPr>
        <w:t xml:space="preserve"> möglichst vor Beendi</w:t>
      </w:r>
      <w:r w:rsidR="004B5AC6">
        <w:rPr>
          <w:rFonts w:ascii="Arial" w:hAnsi="Arial" w:cs="Arial"/>
          <w:sz w:val="20"/>
          <w:szCs w:val="20"/>
        </w:rPr>
        <w:t>g</w:t>
      </w:r>
      <w:r w:rsidR="00E54F30" w:rsidRPr="00B86F90">
        <w:rPr>
          <w:rFonts w:ascii="Arial" w:hAnsi="Arial" w:cs="Arial"/>
          <w:sz w:val="20"/>
          <w:szCs w:val="20"/>
        </w:rPr>
        <w:t xml:space="preserve">ung des </w:t>
      </w:r>
      <w:r w:rsidR="00E54F30" w:rsidRPr="00B90719">
        <w:rPr>
          <w:rFonts w:ascii="Arial" w:hAnsi="Arial" w:cs="Arial"/>
          <w:sz w:val="20"/>
          <w:szCs w:val="20"/>
        </w:rPr>
        <w:t>Pachtverhältnisses</w:t>
      </w:r>
      <w:r w:rsidR="003369E0" w:rsidRPr="00B90719">
        <w:rPr>
          <w:rFonts w:ascii="Arial" w:hAnsi="Arial" w:cs="Arial"/>
          <w:sz w:val="20"/>
          <w:szCs w:val="20"/>
        </w:rPr>
        <w:t xml:space="preserve"> durch</w:t>
      </w:r>
      <w:r w:rsidR="003369E0" w:rsidRPr="00B86F90">
        <w:rPr>
          <w:rFonts w:ascii="Arial" w:hAnsi="Arial" w:cs="Arial"/>
          <w:sz w:val="20"/>
          <w:szCs w:val="20"/>
        </w:rPr>
        <w:t xml:space="preserve"> ein Rückgabeprotokoll festgestellt</w:t>
      </w:r>
      <w:r w:rsidR="004B5AC6">
        <w:rPr>
          <w:rFonts w:ascii="Arial" w:hAnsi="Arial" w:cs="Arial"/>
          <w:sz w:val="20"/>
          <w:szCs w:val="20"/>
        </w:rPr>
        <w:t>,</w:t>
      </w:r>
      <w:r w:rsidR="004B5AC6" w:rsidRPr="004B5AC6">
        <w:rPr>
          <w:rFonts w:ascii="Arial" w:hAnsi="Arial" w:cs="Arial"/>
          <w:sz w:val="20"/>
          <w:szCs w:val="20"/>
        </w:rPr>
        <w:t xml:space="preserve"> wenn solche besonderen Einrichtungen vorhanden sind</w:t>
      </w:r>
      <w:r w:rsidR="003369E0" w:rsidRPr="00B86F90">
        <w:rPr>
          <w:rFonts w:ascii="Arial" w:hAnsi="Arial" w:cs="Arial"/>
          <w:sz w:val="20"/>
          <w:szCs w:val="20"/>
        </w:rPr>
        <w:t>. Gleiches gilt für Mängel und Schäden des Pachtgegenstands.</w:t>
      </w:r>
      <w:r w:rsidR="003F0437" w:rsidRPr="00B86F90">
        <w:rPr>
          <w:rFonts w:ascii="Arial" w:hAnsi="Arial" w:cs="Arial"/>
          <w:sz w:val="20"/>
          <w:szCs w:val="20"/>
        </w:rPr>
        <w:t xml:space="preserve"> § 5 Abs. 2 Satz 4 gilt entsprechend. § 5 Abs. 3 findet Anwendung, es sei denn, dass seit der Beendigung des Pachtverhältni</w:t>
      </w:r>
      <w:r w:rsidR="003F0437" w:rsidRPr="00B86F90">
        <w:rPr>
          <w:rFonts w:ascii="Arial" w:hAnsi="Arial" w:cs="Arial"/>
          <w:sz w:val="20"/>
          <w:szCs w:val="20"/>
        </w:rPr>
        <w:t>s</w:t>
      </w:r>
      <w:r w:rsidR="003F0437" w:rsidRPr="00B86F90">
        <w:rPr>
          <w:rFonts w:ascii="Arial" w:hAnsi="Arial" w:cs="Arial"/>
          <w:sz w:val="20"/>
          <w:szCs w:val="20"/>
        </w:rPr>
        <w:t xml:space="preserve">ses mehr als drei Monate verstrichen sind. </w:t>
      </w:r>
    </w:p>
    <w:p w:rsidR="00690B6B" w:rsidRPr="001F2F3A" w:rsidRDefault="00690B6B" w:rsidP="00A16C9E">
      <w:pPr>
        <w:rPr>
          <w:rFonts w:ascii="Arial" w:hAnsi="Arial" w:cs="Arial"/>
          <w:sz w:val="20"/>
          <w:szCs w:val="20"/>
        </w:rPr>
      </w:pPr>
    </w:p>
    <w:p w:rsidR="003A6BC8" w:rsidRPr="00B86F90" w:rsidRDefault="003A6BC8" w:rsidP="001F31B7">
      <w:pPr>
        <w:jc w:val="center"/>
        <w:rPr>
          <w:rFonts w:ascii="Arial" w:hAnsi="Arial" w:cs="Arial"/>
          <w:b/>
          <w:bCs/>
          <w:sz w:val="20"/>
          <w:szCs w:val="20"/>
        </w:rPr>
      </w:pPr>
      <w:r w:rsidRPr="00B86F90">
        <w:rPr>
          <w:rFonts w:ascii="Arial" w:hAnsi="Arial" w:cs="Arial"/>
          <w:b/>
          <w:bCs/>
          <w:sz w:val="20"/>
          <w:szCs w:val="20"/>
        </w:rPr>
        <w:t>§ 19</w:t>
      </w:r>
      <w:r w:rsidRPr="00B86F90">
        <w:rPr>
          <w:rFonts w:ascii="Arial" w:hAnsi="Arial" w:cs="Arial"/>
          <w:b/>
          <w:bCs/>
          <w:sz w:val="20"/>
          <w:szCs w:val="20"/>
        </w:rPr>
        <w:br/>
      </w:r>
      <w:r w:rsidR="004B5AC6" w:rsidRPr="007336F8">
        <w:rPr>
          <w:rFonts w:ascii="Arial" w:hAnsi="Arial" w:cs="Arial"/>
          <w:b/>
          <w:bCs/>
          <w:sz w:val="20"/>
          <w:szCs w:val="20"/>
        </w:rPr>
        <w:t>Sachverständiger</w:t>
      </w:r>
    </w:p>
    <w:p w:rsidR="00C3754E" w:rsidRPr="00B86F90" w:rsidRDefault="00C3754E" w:rsidP="001F2F3A">
      <w:pPr>
        <w:jc w:val="center"/>
        <w:rPr>
          <w:rFonts w:ascii="Arial" w:hAnsi="Arial" w:cs="Arial"/>
          <w:b/>
          <w:bCs/>
          <w:sz w:val="20"/>
          <w:szCs w:val="20"/>
        </w:rPr>
      </w:pPr>
    </w:p>
    <w:p w:rsidR="003A6BC8" w:rsidRPr="00B86F90" w:rsidRDefault="00835CDA" w:rsidP="00A16C9E">
      <w:pPr>
        <w:rPr>
          <w:rFonts w:ascii="Arial" w:hAnsi="Arial" w:cs="Arial"/>
          <w:sz w:val="20"/>
          <w:szCs w:val="20"/>
        </w:rPr>
      </w:pPr>
      <w:r w:rsidRPr="00B86F90">
        <w:rPr>
          <w:rFonts w:ascii="Arial" w:hAnsi="Arial" w:cs="Arial"/>
          <w:sz w:val="20"/>
          <w:szCs w:val="20"/>
        </w:rPr>
        <w:t xml:space="preserve">(1) </w:t>
      </w:r>
      <w:r w:rsidR="003A6BC8" w:rsidRPr="00B86F90">
        <w:rPr>
          <w:rFonts w:ascii="Arial" w:hAnsi="Arial" w:cs="Arial"/>
          <w:sz w:val="20"/>
          <w:szCs w:val="20"/>
        </w:rPr>
        <w:t>In den Fällen der §§ 5,</w:t>
      </w:r>
      <w:r w:rsidR="00F70E4B" w:rsidRPr="00B86F90">
        <w:rPr>
          <w:rFonts w:ascii="Arial" w:hAnsi="Arial" w:cs="Arial"/>
          <w:sz w:val="20"/>
          <w:szCs w:val="20"/>
        </w:rPr>
        <w:t xml:space="preserve"> 8,</w:t>
      </w:r>
      <w:r w:rsidR="003A6BC8" w:rsidRPr="00B86F90">
        <w:rPr>
          <w:rFonts w:ascii="Arial" w:hAnsi="Arial" w:cs="Arial"/>
          <w:sz w:val="20"/>
          <w:szCs w:val="20"/>
        </w:rPr>
        <w:t xml:space="preserve"> 10, 11</w:t>
      </w:r>
      <w:r w:rsidR="003F0437" w:rsidRPr="00B86F90">
        <w:rPr>
          <w:rFonts w:ascii="Arial" w:hAnsi="Arial" w:cs="Arial"/>
          <w:sz w:val="20"/>
          <w:szCs w:val="20"/>
        </w:rPr>
        <w:t xml:space="preserve">, </w:t>
      </w:r>
      <w:r w:rsidR="003A6BC8" w:rsidRPr="00B86F90">
        <w:rPr>
          <w:rFonts w:ascii="Arial" w:hAnsi="Arial" w:cs="Arial"/>
          <w:sz w:val="20"/>
          <w:szCs w:val="20"/>
        </w:rPr>
        <w:t xml:space="preserve">16 Absatz 3 </w:t>
      </w:r>
      <w:r w:rsidR="003F0437" w:rsidRPr="00B86F90">
        <w:rPr>
          <w:rFonts w:ascii="Arial" w:hAnsi="Arial" w:cs="Arial"/>
          <w:sz w:val="20"/>
          <w:szCs w:val="20"/>
        </w:rPr>
        <w:t>und 18 sowie</w:t>
      </w:r>
      <w:r w:rsidR="003A6BC8" w:rsidRPr="00B86F90">
        <w:rPr>
          <w:rFonts w:ascii="Arial" w:hAnsi="Arial" w:cs="Arial"/>
          <w:sz w:val="20"/>
          <w:szCs w:val="20"/>
        </w:rPr>
        <w:t xml:space="preserve"> in weiteren von den </w:t>
      </w:r>
      <w:r w:rsidR="003A6BC8" w:rsidRPr="00B90719">
        <w:rPr>
          <w:rFonts w:ascii="Arial" w:hAnsi="Arial" w:cs="Arial"/>
          <w:sz w:val="20"/>
          <w:szCs w:val="20"/>
        </w:rPr>
        <w:t>Vertragsparteien vereinbarten</w:t>
      </w:r>
      <w:r w:rsidR="003A6BC8" w:rsidRPr="00B86F90">
        <w:rPr>
          <w:rFonts w:ascii="Arial" w:hAnsi="Arial" w:cs="Arial"/>
          <w:sz w:val="20"/>
          <w:szCs w:val="20"/>
        </w:rPr>
        <w:t xml:space="preserve"> Fällen entscheidet der von beiden Vertragsparteien zu bestellende Schätzer nach billigem Ermessen. Der Schätzer soll möglichst vom zuständigen Landwirtschaftsamt als landwirtschaftlicher Sachverständiger anerkannt sein oder für die nach diesem Vertrag zu entscheidende Angelegenheit anerkannt werden.</w:t>
      </w:r>
    </w:p>
    <w:p w:rsidR="003A6BC8" w:rsidRPr="00B86F90" w:rsidRDefault="00835CDA" w:rsidP="00A16C9E">
      <w:pPr>
        <w:rPr>
          <w:rFonts w:ascii="Arial" w:hAnsi="Arial" w:cs="Arial"/>
          <w:sz w:val="20"/>
          <w:szCs w:val="20"/>
        </w:rPr>
      </w:pPr>
      <w:r w:rsidRPr="00B86F90">
        <w:rPr>
          <w:rFonts w:ascii="Arial" w:hAnsi="Arial" w:cs="Arial"/>
          <w:sz w:val="20"/>
          <w:szCs w:val="20"/>
        </w:rPr>
        <w:t xml:space="preserve">(2) </w:t>
      </w:r>
      <w:r w:rsidR="003A6BC8" w:rsidRPr="00B86F90">
        <w:rPr>
          <w:rFonts w:ascii="Arial" w:hAnsi="Arial" w:cs="Arial"/>
          <w:sz w:val="20"/>
          <w:szCs w:val="20"/>
        </w:rPr>
        <w:t>Zur Bestellung macht die Verpächterin dem Pächter mindestens zwei Vorschläge und fordert zugleich in angemessener Frist schriftlich zur Auswahl auf. Ohne fristgemäße Rückäußerung nimmt die Verpächterin die Auswahl vor. An die Wahl sind beide Vertragsparteien gebunden.</w:t>
      </w:r>
    </w:p>
    <w:p w:rsidR="0014445A" w:rsidRDefault="00835CDA" w:rsidP="00A16C9E">
      <w:pPr>
        <w:rPr>
          <w:rFonts w:ascii="Arial" w:hAnsi="Arial" w:cs="Arial"/>
          <w:sz w:val="20"/>
          <w:szCs w:val="20"/>
        </w:rPr>
      </w:pPr>
      <w:r w:rsidRPr="00B86F90">
        <w:rPr>
          <w:rFonts w:ascii="Arial" w:hAnsi="Arial" w:cs="Arial"/>
          <w:sz w:val="20"/>
          <w:szCs w:val="20"/>
        </w:rPr>
        <w:t xml:space="preserve">(3) </w:t>
      </w:r>
      <w:r w:rsidR="003A6BC8" w:rsidRPr="00B86F90">
        <w:rPr>
          <w:rFonts w:ascii="Arial" w:hAnsi="Arial" w:cs="Arial"/>
          <w:sz w:val="20"/>
          <w:szCs w:val="20"/>
        </w:rPr>
        <w:t>Der Schätzer entscheidet</w:t>
      </w:r>
      <w:r w:rsidR="0014445A" w:rsidRPr="00B86F90">
        <w:rPr>
          <w:rFonts w:ascii="Arial" w:hAnsi="Arial" w:cs="Arial"/>
          <w:sz w:val="20"/>
          <w:szCs w:val="20"/>
        </w:rPr>
        <w:t xml:space="preserve"> auf Grundlage der ZPO</w:t>
      </w:r>
      <w:r w:rsidR="003A6BC8" w:rsidRPr="00B86F90">
        <w:rPr>
          <w:rFonts w:ascii="Arial" w:hAnsi="Arial" w:cs="Arial"/>
          <w:sz w:val="20"/>
          <w:szCs w:val="20"/>
        </w:rPr>
        <w:t xml:space="preserve"> auch darüber, welche Vertragspartei die Kosten der Schätzung trägt bzw. wie die Kosten auf die Vertragsparteien verteilt werden.</w:t>
      </w:r>
    </w:p>
    <w:p w:rsidR="00631FBA" w:rsidRPr="00DB2302" w:rsidRDefault="00631FBA" w:rsidP="00631FBA">
      <w:pPr>
        <w:pStyle w:val="Textbereichnormal"/>
        <w:spacing w:line="260" w:lineRule="exact"/>
      </w:pPr>
      <w:r>
        <w:t>(4) Darüber hinaus ist Verpächterin</w:t>
      </w:r>
      <w:r w:rsidRPr="00B936BF">
        <w:t xml:space="preserve"> weder bereit noch verpflichtet, an Streitbeilegungsverfahren vor einer Verbrauche</w:t>
      </w:r>
      <w:r w:rsidRPr="00B936BF">
        <w:t>r</w:t>
      </w:r>
      <w:r w:rsidRPr="00B936BF">
        <w:t>schlichtungsstelle te</w:t>
      </w:r>
      <w:r>
        <w:t>ilzunehmen.</w:t>
      </w:r>
    </w:p>
    <w:p w:rsidR="0014445A" w:rsidRPr="00B86F90" w:rsidRDefault="0014445A" w:rsidP="00A16C9E">
      <w:pPr>
        <w:rPr>
          <w:rFonts w:ascii="Arial" w:hAnsi="Arial" w:cs="Arial"/>
          <w:sz w:val="20"/>
          <w:szCs w:val="20"/>
        </w:rPr>
      </w:pPr>
    </w:p>
    <w:p w:rsidR="0014445A" w:rsidRPr="00B86F90" w:rsidRDefault="003A6BC8" w:rsidP="001F31B7">
      <w:pPr>
        <w:ind w:right="142"/>
        <w:jc w:val="center"/>
        <w:rPr>
          <w:rFonts w:ascii="Arial" w:hAnsi="Arial" w:cs="Arial"/>
          <w:b/>
          <w:bCs/>
          <w:sz w:val="20"/>
          <w:szCs w:val="20"/>
        </w:rPr>
      </w:pPr>
      <w:r w:rsidRPr="00B86F90">
        <w:rPr>
          <w:rFonts w:ascii="Arial" w:hAnsi="Arial" w:cs="Arial"/>
          <w:b/>
          <w:bCs/>
          <w:sz w:val="20"/>
          <w:szCs w:val="20"/>
        </w:rPr>
        <w:t>§ 20</w:t>
      </w:r>
      <w:r w:rsidR="003054DE">
        <w:rPr>
          <w:rFonts w:ascii="Arial" w:hAnsi="Arial" w:cs="Arial"/>
          <w:b/>
          <w:bCs/>
          <w:sz w:val="20"/>
          <w:szCs w:val="20"/>
        </w:rPr>
        <w:br/>
      </w:r>
      <w:r w:rsidRPr="00B86F90">
        <w:rPr>
          <w:rFonts w:ascii="Arial" w:hAnsi="Arial" w:cs="Arial"/>
          <w:b/>
          <w:bCs/>
          <w:sz w:val="20"/>
          <w:szCs w:val="20"/>
        </w:rPr>
        <w:t>Besondere Vereinbarungen</w:t>
      </w:r>
    </w:p>
    <w:p w:rsidR="003A6BC8" w:rsidRPr="00B86F90" w:rsidRDefault="003A6BC8" w:rsidP="00210B53">
      <w:pPr>
        <w:ind w:right="144"/>
        <w:jc w:val="center"/>
        <w:rPr>
          <w:rFonts w:ascii="Arial" w:hAnsi="Arial" w:cs="Arial"/>
          <w:sz w:val="20"/>
          <w:szCs w:val="20"/>
        </w:rPr>
      </w:pPr>
    </w:p>
    <w:p w:rsidR="0014445A" w:rsidRPr="001F31B7" w:rsidRDefault="00210B53" w:rsidP="003054DE">
      <w:pPr>
        <w:rPr>
          <w:rFonts w:ascii="Arial" w:hAnsi="Arial" w:cs="Arial"/>
          <w:bCs/>
          <w:sz w:val="20"/>
          <w:szCs w:val="20"/>
        </w:rPr>
      </w:pPr>
      <w:r>
        <w:rPr>
          <w:rFonts w:ascii="Arial" w:hAnsi="Arial" w:cs="Arial"/>
          <w:bCs/>
          <w:sz w:val="20"/>
          <w:szCs w:val="20"/>
        </w:rPr>
        <w:fldChar w:fldCharType="begin">
          <w:ffData>
            <w:name w:val="Text14"/>
            <w:enabled/>
            <w:calcOnExit w:val="0"/>
            <w:textInput/>
          </w:ffData>
        </w:fldChar>
      </w:r>
      <w:bookmarkStart w:id="10" w:name="Text14"/>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10"/>
    </w:p>
    <w:p w:rsidR="00C3754E" w:rsidRPr="001F31B7" w:rsidRDefault="00C3754E" w:rsidP="003054DE">
      <w:pPr>
        <w:rPr>
          <w:rFonts w:ascii="Arial" w:hAnsi="Arial" w:cs="Arial"/>
          <w:bCs/>
          <w:sz w:val="20"/>
          <w:szCs w:val="20"/>
        </w:rPr>
      </w:pPr>
    </w:p>
    <w:p w:rsidR="003A6BC8" w:rsidRPr="00B86F90" w:rsidRDefault="00A16C9E" w:rsidP="001F31B7">
      <w:pPr>
        <w:jc w:val="center"/>
        <w:rPr>
          <w:rFonts w:ascii="Arial" w:hAnsi="Arial" w:cs="Arial"/>
          <w:b/>
          <w:bCs/>
          <w:sz w:val="20"/>
          <w:szCs w:val="20"/>
        </w:rPr>
      </w:pPr>
      <w:r>
        <w:rPr>
          <w:rFonts w:ascii="Arial" w:hAnsi="Arial" w:cs="Arial"/>
          <w:b/>
          <w:bCs/>
          <w:sz w:val="20"/>
          <w:szCs w:val="20"/>
        </w:rPr>
        <w:br w:type="page"/>
      </w:r>
      <w:r w:rsidR="003A6BC8" w:rsidRPr="00B86F90">
        <w:rPr>
          <w:rFonts w:ascii="Arial" w:hAnsi="Arial" w:cs="Arial"/>
          <w:b/>
          <w:bCs/>
          <w:sz w:val="20"/>
          <w:szCs w:val="20"/>
        </w:rPr>
        <w:t>§ 2</w:t>
      </w:r>
      <w:r w:rsidR="0014445A" w:rsidRPr="00B86F90">
        <w:rPr>
          <w:rFonts w:ascii="Arial" w:hAnsi="Arial" w:cs="Arial"/>
          <w:b/>
          <w:bCs/>
          <w:sz w:val="20"/>
          <w:szCs w:val="20"/>
        </w:rPr>
        <w:t>1</w:t>
      </w:r>
      <w:r w:rsidR="003A6BC8" w:rsidRPr="00B86F90">
        <w:rPr>
          <w:rFonts w:ascii="Arial" w:hAnsi="Arial" w:cs="Arial"/>
          <w:b/>
          <w:bCs/>
          <w:sz w:val="20"/>
          <w:szCs w:val="20"/>
        </w:rPr>
        <w:br/>
        <w:t>Sonstige Vereinbarungen</w:t>
      </w:r>
    </w:p>
    <w:p w:rsidR="00C3754E" w:rsidRPr="00B86F90" w:rsidRDefault="00C3754E" w:rsidP="001F2F3A">
      <w:pPr>
        <w:jc w:val="center"/>
        <w:rPr>
          <w:rFonts w:ascii="Arial" w:hAnsi="Arial" w:cs="Arial"/>
          <w:b/>
          <w:bCs/>
          <w:sz w:val="20"/>
          <w:szCs w:val="20"/>
        </w:rPr>
      </w:pPr>
    </w:p>
    <w:p w:rsidR="00957CF7" w:rsidRPr="00957CF7" w:rsidRDefault="00835CDA" w:rsidP="00A16C9E">
      <w:pPr>
        <w:rPr>
          <w:rFonts w:ascii="Arial" w:hAnsi="Arial" w:cs="Arial"/>
          <w:sz w:val="20"/>
          <w:szCs w:val="20"/>
        </w:rPr>
      </w:pPr>
      <w:r w:rsidRPr="00B86F90">
        <w:rPr>
          <w:rFonts w:ascii="Arial" w:hAnsi="Arial" w:cs="Arial"/>
          <w:sz w:val="20"/>
          <w:szCs w:val="20"/>
        </w:rPr>
        <w:t xml:space="preserve">(1) </w:t>
      </w:r>
      <w:r w:rsidR="00957CF7" w:rsidRPr="00957CF7">
        <w:rPr>
          <w:rFonts w:ascii="Arial" w:hAnsi="Arial" w:cs="Arial"/>
          <w:sz w:val="20"/>
          <w:szCs w:val="20"/>
        </w:rPr>
        <w:t xml:space="preserve">Mit der automatisierten Verarbeitung </w:t>
      </w:r>
      <w:r w:rsidR="00957CF7">
        <w:rPr>
          <w:rFonts w:ascii="Arial" w:hAnsi="Arial" w:cs="Arial"/>
          <w:sz w:val="20"/>
          <w:szCs w:val="20"/>
        </w:rPr>
        <w:t>seiner</w:t>
      </w:r>
      <w:r w:rsidR="00957CF7" w:rsidRPr="00957CF7">
        <w:rPr>
          <w:rFonts w:ascii="Arial" w:hAnsi="Arial" w:cs="Arial"/>
          <w:sz w:val="20"/>
          <w:szCs w:val="20"/>
        </w:rPr>
        <w:t xml:space="preserve"> personenbezogenen Daten ausschließlich zur Bearbeitung in Angelege</w:t>
      </w:r>
      <w:r w:rsidR="00957CF7" w:rsidRPr="00957CF7">
        <w:rPr>
          <w:rFonts w:ascii="Arial" w:hAnsi="Arial" w:cs="Arial"/>
          <w:sz w:val="20"/>
          <w:szCs w:val="20"/>
        </w:rPr>
        <w:t>n</w:t>
      </w:r>
      <w:r w:rsidR="00957CF7" w:rsidRPr="00957CF7">
        <w:rPr>
          <w:rFonts w:ascii="Arial" w:hAnsi="Arial" w:cs="Arial"/>
          <w:sz w:val="20"/>
          <w:szCs w:val="20"/>
        </w:rPr>
        <w:t xml:space="preserve">heiten </w:t>
      </w:r>
      <w:r w:rsidR="00957CF7">
        <w:rPr>
          <w:rFonts w:ascii="Arial" w:hAnsi="Arial" w:cs="Arial"/>
          <w:sz w:val="20"/>
          <w:szCs w:val="20"/>
        </w:rPr>
        <w:t>dieses Vertrages bei</w:t>
      </w:r>
      <w:r w:rsidR="00D1483B">
        <w:rPr>
          <w:rFonts w:ascii="Arial" w:hAnsi="Arial" w:cs="Arial"/>
          <w:sz w:val="20"/>
          <w:szCs w:val="20"/>
        </w:rPr>
        <w:t xml:space="preserve"> der</w:t>
      </w:r>
      <w:r w:rsidR="00957CF7">
        <w:rPr>
          <w:rFonts w:ascii="Arial" w:hAnsi="Arial" w:cs="Arial"/>
          <w:sz w:val="20"/>
          <w:szCs w:val="20"/>
        </w:rPr>
        <w:t xml:space="preserve"> Verpächter</w:t>
      </w:r>
      <w:r w:rsidR="00D1483B">
        <w:rPr>
          <w:rFonts w:ascii="Arial" w:hAnsi="Arial" w:cs="Arial"/>
          <w:sz w:val="20"/>
          <w:szCs w:val="20"/>
        </w:rPr>
        <w:t>in</w:t>
      </w:r>
      <w:r w:rsidR="00957CF7">
        <w:rPr>
          <w:rFonts w:ascii="Arial" w:hAnsi="Arial" w:cs="Arial"/>
          <w:sz w:val="20"/>
          <w:szCs w:val="20"/>
        </w:rPr>
        <w:t xml:space="preserve"> und der zuständigen Regionalverwaltung</w:t>
      </w:r>
      <w:r w:rsidR="00957CF7" w:rsidRPr="00957CF7">
        <w:rPr>
          <w:rFonts w:ascii="Arial" w:hAnsi="Arial" w:cs="Arial"/>
          <w:sz w:val="20"/>
          <w:szCs w:val="20"/>
        </w:rPr>
        <w:t xml:space="preserve"> </w:t>
      </w:r>
      <w:r w:rsidR="00957CF7">
        <w:rPr>
          <w:rFonts w:ascii="Arial" w:hAnsi="Arial" w:cs="Arial"/>
          <w:sz w:val="20"/>
          <w:szCs w:val="20"/>
        </w:rPr>
        <w:t>ist der Pächter</w:t>
      </w:r>
      <w:r w:rsidR="00957CF7" w:rsidRPr="00957CF7">
        <w:rPr>
          <w:rFonts w:ascii="Arial" w:hAnsi="Arial" w:cs="Arial"/>
          <w:sz w:val="20"/>
          <w:szCs w:val="20"/>
        </w:rPr>
        <w:t xml:space="preserve"> einverstanden.</w:t>
      </w:r>
    </w:p>
    <w:p w:rsidR="00373FE5" w:rsidRPr="00B86F90" w:rsidRDefault="00957CF7" w:rsidP="00A16C9E">
      <w:pPr>
        <w:rPr>
          <w:rFonts w:ascii="Arial" w:hAnsi="Arial" w:cs="Arial"/>
          <w:sz w:val="20"/>
          <w:szCs w:val="20"/>
        </w:rPr>
      </w:pPr>
      <w:r>
        <w:rPr>
          <w:rFonts w:ascii="Arial" w:hAnsi="Arial" w:cs="Arial"/>
          <w:sz w:val="20"/>
          <w:szCs w:val="20"/>
        </w:rPr>
        <w:t xml:space="preserve">(2) </w:t>
      </w:r>
      <w:r w:rsidR="003A6BC8" w:rsidRPr="00B86F90">
        <w:rPr>
          <w:rFonts w:ascii="Arial" w:hAnsi="Arial" w:cs="Arial"/>
          <w:sz w:val="20"/>
          <w:szCs w:val="20"/>
        </w:rPr>
        <w:t>Mündliche Nebenabreden haben keine Gültigkeit.</w:t>
      </w:r>
    </w:p>
    <w:p w:rsidR="004D6B15" w:rsidRPr="00B86F90" w:rsidRDefault="00835CDA" w:rsidP="00A16C9E">
      <w:pPr>
        <w:rPr>
          <w:rFonts w:ascii="Arial" w:hAnsi="Arial" w:cs="Arial"/>
          <w:sz w:val="20"/>
          <w:szCs w:val="20"/>
        </w:rPr>
      </w:pPr>
      <w:r w:rsidRPr="00B86F90">
        <w:rPr>
          <w:rFonts w:ascii="Arial" w:hAnsi="Arial" w:cs="Arial"/>
          <w:sz w:val="20"/>
          <w:szCs w:val="20"/>
        </w:rPr>
        <w:t>(</w:t>
      </w:r>
      <w:r w:rsidR="00957CF7">
        <w:rPr>
          <w:rFonts w:ascii="Arial" w:hAnsi="Arial" w:cs="Arial"/>
          <w:sz w:val="20"/>
          <w:szCs w:val="20"/>
        </w:rPr>
        <w:t>3</w:t>
      </w:r>
      <w:r w:rsidRPr="00B86F90">
        <w:rPr>
          <w:rFonts w:ascii="Arial" w:hAnsi="Arial" w:cs="Arial"/>
          <w:sz w:val="20"/>
          <w:szCs w:val="20"/>
        </w:rPr>
        <w:t xml:space="preserve">) </w:t>
      </w:r>
      <w:r w:rsidR="004D6B15" w:rsidRPr="00B86F90">
        <w:rPr>
          <w:rFonts w:ascii="Arial" w:hAnsi="Arial" w:cs="Arial"/>
          <w:sz w:val="20"/>
          <w:szCs w:val="20"/>
        </w:rPr>
        <w:t>Dieser Pachtvertrag und jede Änderung dieses Vertrages bedürfen zu ihrer Rechtswirksamkeit der Genehmigung der kirchlichen Aufsichtsbehörde</w:t>
      </w:r>
      <w:r w:rsidR="00F022B5">
        <w:rPr>
          <w:rFonts w:ascii="Arial" w:hAnsi="Arial" w:cs="Arial"/>
          <w:sz w:val="20"/>
          <w:szCs w:val="20"/>
        </w:rPr>
        <w:t>,</w:t>
      </w:r>
      <w:r w:rsidR="00471630" w:rsidRPr="00B86F90">
        <w:rPr>
          <w:rFonts w:ascii="Arial" w:hAnsi="Arial" w:cs="Arial"/>
          <w:sz w:val="20"/>
          <w:szCs w:val="20"/>
        </w:rPr>
        <w:t xml:space="preserve"> soweit Pachtgegenstand Sonderkulturen sind</w:t>
      </w:r>
      <w:r w:rsidR="004D6B15" w:rsidRPr="00B86F90">
        <w:rPr>
          <w:rFonts w:ascii="Arial" w:hAnsi="Arial" w:cs="Arial"/>
          <w:sz w:val="20"/>
          <w:szCs w:val="20"/>
        </w:rPr>
        <w:t>.</w:t>
      </w:r>
    </w:p>
    <w:p w:rsidR="00936DAB" w:rsidRPr="00B86F90" w:rsidRDefault="00957CF7" w:rsidP="00A16C9E">
      <w:pPr>
        <w:rPr>
          <w:rFonts w:ascii="Arial" w:hAnsi="Arial" w:cs="Arial"/>
          <w:sz w:val="20"/>
          <w:szCs w:val="20"/>
        </w:rPr>
      </w:pPr>
      <w:r>
        <w:rPr>
          <w:rFonts w:ascii="Arial" w:hAnsi="Arial" w:cs="Arial"/>
          <w:sz w:val="20"/>
          <w:szCs w:val="20"/>
        </w:rPr>
        <w:t>(4</w:t>
      </w:r>
      <w:r w:rsidR="00835CDA" w:rsidRPr="00B86F90">
        <w:rPr>
          <w:rFonts w:ascii="Arial" w:hAnsi="Arial" w:cs="Arial"/>
          <w:sz w:val="20"/>
          <w:szCs w:val="20"/>
        </w:rPr>
        <w:t xml:space="preserve">) </w:t>
      </w:r>
      <w:r w:rsidR="00936DAB" w:rsidRPr="00B86F90">
        <w:rPr>
          <w:rFonts w:ascii="Arial" w:hAnsi="Arial" w:cs="Arial"/>
          <w:sz w:val="20"/>
          <w:szCs w:val="20"/>
        </w:rPr>
        <w:t>Änderungen, Ergänzungen oder die Übertragung dieses Vertrages sowie seine Aufhebung bedürfen zu ihrer Wirksa</w:t>
      </w:r>
      <w:r w:rsidR="00936DAB" w:rsidRPr="00B86F90">
        <w:rPr>
          <w:rFonts w:ascii="Arial" w:hAnsi="Arial" w:cs="Arial"/>
          <w:sz w:val="20"/>
          <w:szCs w:val="20"/>
        </w:rPr>
        <w:t>m</w:t>
      </w:r>
      <w:r w:rsidR="00936DAB" w:rsidRPr="00B86F90">
        <w:rPr>
          <w:rFonts w:ascii="Arial" w:hAnsi="Arial" w:cs="Arial"/>
          <w:sz w:val="20"/>
          <w:szCs w:val="20"/>
        </w:rPr>
        <w:t>keit der Schriftform.</w:t>
      </w:r>
    </w:p>
    <w:p w:rsidR="003A6BC8" w:rsidRPr="00B86F90" w:rsidRDefault="00957CF7" w:rsidP="00A16C9E">
      <w:pPr>
        <w:rPr>
          <w:rFonts w:ascii="Arial" w:hAnsi="Arial" w:cs="Arial"/>
          <w:sz w:val="20"/>
          <w:szCs w:val="20"/>
        </w:rPr>
      </w:pPr>
      <w:r>
        <w:rPr>
          <w:rFonts w:ascii="Arial" w:hAnsi="Arial" w:cs="Arial"/>
          <w:sz w:val="20"/>
          <w:szCs w:val="20"/>
        </w:rPr>
        <w:t>(5</w:t>
      </w:r>
      <w:r w:rsidR="00835CDA" w:rsidRPr="00B86F90">
        <w:rPr>
          <w:rFonts w:ascii="Arial" w:hAnsi="Arial" w:cs="Arial"/>
          <w:sz w:val="20"/>
          <w:szCs w:val="20"/>
        </w:rPr>
        <w:t xml:space="preserve">) </w:t>
      </w:r>
      <w:r w:rsidR="003A6BC8" w:rsidRPr="00B86F90">
        <w:rPr>
          <w:rFonts w:ascii="Arial" w:hAnsi="Arial" w:cs="Arial"/>
          <w:sz w:val="20"/>
          <w:szCs w:val="20"/>
        </w:rPr>
        <w:t>Die Unwirksamkeit einzelner Bestimmungen berührt die Wirksamkeit des übrigen Vertragsinhaltes nicht. Unwirksame Teile dieses Vertrages sind unter Berücksichtigung von Sinn und Zweck der ursprünglichen Vereinbarung in rechtlich z</w:t>
      </w:r>
      <w:r w:rsidR="003A6BC8" w:rsidRPr="00B86F90">
        <w:rPr>
          <w:rFonts w:ascii="Arial" w:hAnsi="Arial" w:cs="Arial"/>
          <w:sz w:val="20"/>
          <w:szCs w:val="20"/>
        </w:rPr>
        <w:t>u</w:t>
      </w:r>
      <w:r w:rsidR="003A6BC8" w:rsidRPr="00B86F90">
        <w:rPr>
          <w:rFonts w:ascii="Arial" w:hAnsi="Arial" w:cs="Arial"/>
          <w:sz w:val="20"/>
          <w:szCs w:val="20"/>
        </w:rPr>
        <w:t>lässiger Weise zu ergänzen.</w:t>
      </w:r>
    </w:p>
    <w:p w:rsidR="00D65840" w:rsidRDefault="00957CF7" w:rsidP="00A16C9E">
      <w:pPr>
        <w:rPr>
          <w:rFonts w:ascii="Arial" w:hAnsi="Arial" w:cs="Arial"/>
          <w:sz w:val="20"/>
          <w:szCs w:val="20"/>
        </w:rPr>
      </w:pPr>
      <w:r>
        <w:rPr>
          <w:rFonts w:ascii="Arial" w:hAnsi="Arial" w:cs="Arial"/>
          <w:sz w:val="20"/>
          <w:szCs w:val="20"/>
        </w:rPr>
        <w:t>(6</w:t>
      </w:r>
      <w:r w:rsidR="00835CDA" w:rsidRPr="00B86F90">
        <w:rPr>
          <w:rFonts w:ascii="Arial" w:hAnsi="Arial" w:cs="Arial"/>
          <w:sz w:val="20"/>
          <w:szCs w:val="20"/>
        </w:rPr>
        <w:t xml:space="preserve">) </w:t>
      </w:r>
      <w:r w:rsidR="003A6BC8" w:rsidRPr="00B86F90">
        <w:rPr>
          <w:rFonts w:ascii="Arial" w:hAnsi="Arial" w:cs="Arial"/>
          <w:sz w:val="20"/>
          <w:szCs w:val="20"/>
        </w:rPr>
        <w:t>Jede Vertragspartei sowie der Ev. Regionalverwaltungsverband</w:t>
      </w:r>
      <w:r w:rsidR="006635AB">
        <w:rPr>
          <w:rFonts w:ascii="Arial" w:hAnsi="Arial" w:cs="Arial"/>
          <w:sz w:val="20"/>
          <w:szCs w:val="20"/>
        </w:rPr>
        <w:t xml:space="preserve"> </w:t>
      </w:r>
      <w:r w:rsidR="00210B53">
        <w:rPr>
          <w:rFonts w:ascii="Arial" w:hAnsi="Arial" w:cs="Arial"/>
          <w:sz w:val="20"/>
          <w:szCs w:val="20"/>
        </w:rPr>
        <w:fldChar w:fldCharType="begin">
          <w:ffData>
            <w:name w:val="Text15"/>
            <w:enabled/>
            <w:calcOnExit w:val="0"/>
            <w:textInput/>
          </w:ffData>
        </w:fldChar>
      </w:r>
      <w:bookmarkStart w:id="11" w:name="Text15"/>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1"/>
    </w:p>
    <w:p w:rsidR="003A6BC8" w:rsidRPr="00B86F90" w:rsidRDefault="003A6BC8" w:rsidP="00A16C9E">
      <w:pPr>
        <w:rPr>
          <w:rFonts w:ascii="Arial" w:hAnsi="Arial" w:cs="Arial"/>
          <w:sz w:val="20"/>
          <w:szCs w:val="20"/>
        </w:rPr>
      </w:pPr>
      <w:r w:rsidRPr="00B86F90">
        <w:rPr>
          <w:rFonts w:ascii="Arial" w:hAnsi="Arial" w:cs="Arial"/>
          <w:sz w:val="20"/>
          <w:szCs w:val="20"/>
        </w:rPr>
        <w:t>erhält eine Ausfertigung des Vertrages.</w:t>
      </w:r>
    </w:p>
    <w:p w:rsidR="00C3754E" w:rsidRPr="00B86F90" w:rsidRDefault="00C3754E" w:rsidP="00A16C9E">
      <w:pPr>
        <w:rPr>
          <w:rFonts w:ascii="Arial" w:hAnsi="Arial" w:cs="Arial"/>
          <w:sz w:val="20"/>
          <w:szCs w:val="20"/>
        </w:rPr>
      </w:pPr>
    </w:p>
    <w:p w:rsidR="00C3754E" w:rsidRPr="00B86F90" w:rsidRDefault="00C3754E" w:rsidP="00A16C9E">
      <w:pPr>
        <w:rPr>
          <w:rFonts w:ascii="Arial" w:hAnsi="Arial" w:cs="Arial"/>
          <w:sz w:val="20"/>
          <w:szCs w:val="20"/>
        </w:rPr>
      </w:pPr>
    </w:p>
    <w:p w:rsidR="00C3754E" w:rsidRPr="00B86F90" w:rsidRDefault="00C3754E" w:rsidP="00A16C9E">
      <w:pPr>
        <w:rPr>
          <w:rFonts w:ascii="Arial" w:hAnsi="Arial" w:cs="Arial"/>
          <w:sz w:val="20"/>
          <w:szCs w:val="20"/>
        </w:rPr>
      </w:pPr>
    </w:p>
    <w:p w:rsidR="00C3754E" w:rsidRPr="00B86F90" w:rsidRDefault="00C3754E"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10B53" w:rsidP="00210B53">
      <w:pPr>
        <w:tabs>
          <w:tab w:val="left" w:pos="6154"/>
        </w:tabs>
        <w:spacing w:beforeLines="60" w:before="144"/>
        <w:rPr>
          <w:rFonts w:ascii="Arial" w:hAnsi="Arial" w:cs="Arial"/>
          <w:sz w:val="20"/>
          <w:szCs w:val="20"/>
          <w:u w:val="single"/>
        </w:rPr>
      </w:pPr>
      <w:r>
        <w:rPr>
          <w:rFonts w:ascii="Arial" w:hAnsi="Arial" w:cs="Arial"/>
          <w:sz w:val="20"/>
          <w:szCs w:val="20"/>
        </w:rPr>
        <w:fldChar w:fldCharType="begin">
          <w:ffData>
            <w:name w:val="Text16"/>
            <w:enabled/>
            <w:calcOnExit w:val="0"/>
            <w:textInput/>
          </w:ffData>
        </w:fldChar>
      </w:r>
      <w:bookmarkStart w:id="12"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r>
        <w:rPr>
          <w:rFonts w:ascii="Arial" w:hAnsi="Arial" w:cs="Arial"/>
          <w:sz w:val="20"/>
          <w:szCs w:val="20"/>
        </w:rPr>
        <w:tab/>
      </w:r>
      <w:r>
        <w:rPr>
          <w:rFonts w:ascii="Arial" w:hAnsi="Arial" w:cs="Arial"/>
          <w:sz w:val="20"/>
          <w:szCs w:val="20"/>
        </w:rPr>
        <w:fldChar w:fldCharType="begin">
          <w:ffData>
            <w:name w:val="Text17"/>
            <w:enabled/>
            <w:calcOnExit w:val="0"/>
            <w:textInput/>
          </w:ffData>
        </w:fldChar>
      </w:r>
      <w:bookmarkStart w:id="13"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rsidR="002629FB" w:rsidRPr="00B86F90" w:rsidRDefault="002629FB" w:rsidP="003054DE">
      <w:pPr>
        <w:tabs>
          <w:tab w:val="left" w:pos="6154"/>
        </w:tabs>
        <w:spacing w:beforeLines="60" w:before="144"/>
        <w:rPr>
          <w:rFonts w:ascii="Arial" w:hAnsi="Arial" w:cs="Arial"/>
          <w:sz w:val="20"/>
          <w:szCs w:val="20"/>
        </w:rPr>
      </w:pPr>
      <w:r w:rsidRPr="00B86F90">
        <w:rPr>
          <w:rFonts w:ascii="Arial" w:hAnsi="Arial" w:cs="Arial"/>
          <w:sz w:val="20"/>
          <w:szCs w:val="20"/>
        </w:rPr>
        <w:t>(Ort)</w:t>
      </w:r>
      <w:r w:rsidRPr="00B86F90">
        <w:rPr>
          <w:rFonts w:ascii="Arial" w:hAnsi="Arial" w:cs="Arial"/>
          <w:sz w:val="20"/>
          <w:szCs w:val="20"/>
        </w:rPr>
        <w:tab/>
        <w:t>(Datum)</w:t>
      </w:r>
    </w:p>
    <w:p w:rsidR="002629FB" w:rsidRPr="00B86F90" w:rsidRDefault="002629FB" w:rsidP="003054DE">
      <w:pPr>
        <w:spacing w:beforeLines="60" w:before="144"/>
        <w:rPr>
          <w:rFonts w:ascii="Arial" w:hAnsi="Arial" w:cs="Arial"/>
          <w:sz w:val="20"/>
          <w:szCs w:val="20"/>
        </w:rPr>
      </w:pPr>
    </w:p>
    <w:p w:rsidR="002629FB" w:rsidRPr="00B86F90" w:rsidRDefault="002629FB" w:rsidP="003054DE">
      <w:pPr>
        <w:spacing w:beforeLines="60" w:before="144"/>
        <w:rPr>
          <w:rFonts w:ascii="Arial" w:hAnsi="Arial" w:cs="Arial"/>
          <w:sz w:val="20"/>
          <w:szCs w:val="20"/>
        </w:rPr>
      </w:pPr>
      <w:r w:rsidRPr="00B86F90">
        <w:rPr>
          <w:rFonts w:ascii="Arial" w:hAnsi="Arial" w:cs="Arial"/>
          <w:sz w:val="20"/>
          <w:szCs w:val="20"/>
        </w:rPr>
        <w:t>Für den Kirchenvorstand:</w:t>
      </w: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3054DE">
      <w:pPr>
        <w:tabs>
          <w:tab w:val="left" w:pos="3620"/>
          <w:tab w:val="left" w:pos="6154"/>
          <w:tab w:val="left" w:pos="9412"/>
        </w:tabs>
        <w:spacing w:beforeLines="60" w:before="144"/>
        <w:rPr>
          <w:rFonts w:ascii="Arial" w:hAnsi="Arial" w:cs="Arial"/>
          <w:sz w:val="20"/>
          <w:szCs w:val="20"/>
          <w:u w:val="single"/>
        </w:rPr>
      </w:pPr>
      <w:r w:rsidRPr="00B86F90">
        <w:rPr>
          <w:rFonts w:ascii="Arial" w:hAnsi="Arial" w:cs="Arial"/>
          <w:sz w:val="20"/>
          <w:szCs w:val="20"/>
          <w:u w:val="single"/>
        </w:rPr>
        <w:tab/>
      </w:r>
      <w:r w:rsidRPr="00B86F90">
        <w:rPr>
          <w:rFonts w:ascii="Arial" w:hAnsi="Arial" w:cs="Arial"/>
          <w:sz w:val="20"/>
          <w:szCs w:val="20"/>
        </w:rPr>
        <w:tab/>
      </w:r>
      <w:r w:rsidRPr="00B86F90">
        <w:rPr>
          <w:rFonts w:ascii="Arial" w:hAnsi="Arial" w:cs="Arial"/>
          <w:sz w:val="20"/>
          <w:szCs w:val="20"/>
          <w:u w:val="single"/>
        </w:rPr>
        <w:tab/>
      </w:r>
    </w:p>
    <w:p w:rsidR="002629FB" w:rsidRPr="00B86F90" w:rsidRDefault="002629FB" w:rsidP="003054DE">
      <w:pPr>
        <w:tabs>
          <w:tab w:val="left" w:pos="4163"/>
          <w:tab w:val="left" w:pos="6154"/>
        </w:tabs>
        <w:spacing w:beforeLines="60" w:before="144"/>
        <w:rPr>
          <w:rFonts w:ascii="Arial" w:hAnsi="Arial" w:cs="Arial"/>
          <w:sz w:val="20"/>
          <w:szCs w:val="20"/>
        </w:rPr>
      </w:pPr>
      <w:r w:rsidRPr="00B86F90">
        <w:rPr>
          <w:rFonts w:ascii="Arial" w:hAnsi="Arial" w:cs="Arial"/>
          <w:sz w:val="20"/>
          <w:szCs w:val="20"/>
        </w:rPr>
        <w:t>Vorsitzende/r oder Stellvertreter/in</w:t>
      </w:r>
      <w:r w:rsidRPr="00B86F90">
        <w:rPr>
          <w:rFonts w:ascii="Arial" w:hAnsi="Arial" w:cs="Arial"/>
          <w:sz w:val="20"/>
          <w:szCs w:val="20"/>
        </w:rPr>
        <w:tab/>
        <w:t>(Dienstsiegel)</w:t>
      </w:r>
      <w:r w:rsidRPr="00B86F90">
        <w:rPr>
          <w:rFonts w:ascii="Arial" w:hAnsi="Arial" w:cs="Arial"/>
          <w:sz w:val="20"/>
          <w:szCs w:val="20"/>
        </w:rPr>
        <w:tab/>
        <w:t>Kirchenvorsteher/in</w:t>
      </w: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A16C9E">
      <w:pPr>
        <w:rPr>
          <w:rFonts w:ascii="Arial" w:hAnsi="Arial" w:cs="Arial"/>
          <w:sz w:val="20"/>
          <w:szCs w:val="20"/>
        </w:rPr>
      </w:pPr>
    </w:p>
    <w:p w:rsidR="002629FB" w:rsidRPr="00B86F90" w:rsidRDefault="002629FB" w:rsidP="003054DE">
      <w:pPr>
        <w:tabs>
          <w:tab w:val="left" w:pos="3620"/>
        </w:tabs>
        <w:spacing w:beforeLines="60" w:before="144"/>
        <w:rPr>
          <w:rFonts w:ascii="Arial" w:hAnsi="Arial" w:cs="Arial"/>
          <w:sz w:val="20"/>
          <w:szCs w:val="20"/>
          <w:u w:val="single"/>
        </w:rPr>
      </w:pPr>
      <w:r w:rsidRPr="00B86F90">
        <w:rPr>
          <w:rFonts w:ascii="Arial" w:hAnsi="Arial" w:cs="Arial"/>
          <w:sz w:val="20"/>
          <w:szCs w:val="20"/>
          <w:u w:val="single"/>
        </w:rPr>
        <w:tab/>
      </w:r>
    </w:p>
    <w:p w:rsidR="002629FB" w:rsidRPr="00B86F90" w:rsidRDefault="002629FB" w:rsidP="003054DE">
      <w:pPr>
        <w:spacing w:beforeLines="60" w:before="144"/>
        <w:rPr>
          <w:rFonts w:ascii="Arial" w:hAnsi="Arial" w:cs="Arial"/>
          <w:sz w:val="20"/>
          <w:szCs w:val="20"/>
        </w:rPr>
      </w:pPr>
      <w:r w:rsidRPr="00B86F90">
        <w:rPr>
          <w:rFonts w:ascii="Arial" w:hAnsi="Arial" w:cs="Arial"/>
          <w:sz w:val="20"/>
          <w:szCs w:val="20"/>
        </w:rPr>
        <w:t>Pächter</w:t>
      </w:r>
    </w:p>
    <w:p w:rsidR="002629FB" w:rsidRDefault="002629FB" w:rsidP="00A16C9E">
      <w:pPr>
        <w:rPr>
          <w:rFonts w:ascii="Arial" w:hAnsi="Arial" w:cs="Arial"/>
          <w:sz w:val="20"/>
          <w:szCs w:val="20"/>
        </w:rPr>
      </w:pPr>
    </w:p>
    <w:p w:rsidR="004B5AC6" w:rsidRPr="003530DB" w:rsidRDefault="004B5AC6" w:rsidP="004B5AC6">
      <w:pPr>
        <w:rPr>
          <w:rFonts w:ascii="Arial" w:hAnsi="Arial" w:cs="Arial"/>
          <w:b/>
          <w:sz w:val="20"/>
          <w:szCs w:val="20"/>
          <w:u w:val="single"/>
        </w:rPr>
      </w:pPr>
      <w:r w:rsidRPr="003530DB">
        <w:rPr>
          <w:rFonts w:ascii="Arial" w:hAnsi="Arial" w:cs="Arial"/>
          <w:b/>
          <w:sz w:val="20"/>
          <w:szCs w:val="20"/>
          <w:u w:val="single"/>
        </w:rPr>
        <w:t>Anlagen</w:t>
      </w:r>
    </w:p>
    <w:p w:rsidR="004B5AC6" w:rsidRDefault="004B5AC6" w:rsidP="004B5AC6">
      <w:pPr>
        <w:rPr>
          <w:rFonts w:ascii="Arial" w:hAnsi="Arial" w:cs="Arial"/>
          <w:sz w:val="20"/>
          <w:szCs w:val="20"/>
        </w:rPr>
      </w:pPr>
      <w:r>
        <w:rPr>
          <w:rFonts w:ascii="Arial" w:hAnsi="Arial" w:cs="Arial"/>
          <w:sz w:val="20"/>
          <w:szCs w:val="20"/>
        </w:rPr>
        <w:t xml:space="preserve">Anlage 1 - </w:t>
      </w:r>
      <w:r w:rsidRPr="003530DB">
        <w:rPr>
          <w:rFonts w:ascii="Arial" w:hAnsi="Arial" w:cs="Arial"/>
          <w:sz w:val="20"/>
          <w:szCs w:val="20"/>
        </w:rPr>
        <w:t>Grundstücksliste zu § 1 Landpachtvertrag</w:t>
      </w:r>
      <w:r>
        <w:rPr>
          <w:rFonts w:ascii="Arial" w:hAnsi="Arial" w:cs="Arial"/>
          <w:sz w:val="20"/>
          <w:szCs w:val="20"/>
        </w:rPr>
        <w:t xml:space="preserve"> EKHN</w:t>
      </w:r>
    </w:p>
    <w:p w:rsidR="004B5AC6" w:rsidRPr="00B86F90" w:rsidRDefault="004B5AC6" w:rsidP="004B5AC6">
      <w:pPr>
        <w:rPr>
          <w:rFonts w:ascii="Arial" w:hAnsi="Arial" w:cs="Arial"/>
          <w:sz w:val="20"/>
          <w:szCs w:val="20"/>
        </w:rPr>
      </w:pPr>
      <w:r w:rsidRPr="003530DB">
        <w:rPr>
          <w:rFonts w:ascii="Arial" w:hAnsi="Arial" w:cs="Arial"/>
          <w:sz w:val="20"/>
          <w:szCs w:val="20"/>
        </w:rPr>
        <w:t>Anlage 2 – SEPA-Mandat zu § 3 Landpachtvertrag EKHN</w:t>
      </w:r>
    </w:p>
    <w:p w:rsidR="003A6BC8" w:rsidRPr="00B86F90" w:rsidRDefault="003A6BC8" w:rsidP="003054DE">
      <w:pPr>
        <w:pBdr>
          <w:top w:val="single" w:sz="4" w:space="5" w:color="000000"/>
          <w:left w:val="single" w:sz="4" w:space="3" w:color="000000"/>
          <w:bottom w:val="single" w:sz="4" w:space="5" w:color="000000"/>
          <w:right w:val="single" w:sz="4" w:space="0" w:color="000000"/>
        </w:pBdr>
        <w:spacing w:beforeLines="60" w:before="144"/>
        <w:ind w:left="72"/>
        <w:rPr>
          <w:rFonts w:ascii="Arial" w:hAnsi="Arial" w:cs="Arial"/>
          <w:sz w:val="20"/>
          <w:szCs w:val="20"/>
          <w:u w:val="single"/>
        </w:rPr>
      </w:pPr>
      <w:r w:rsidRPr="00B86F90">
        <w:rPr>
          <w:rFonts w:ascii="Arial" w:hAnsi="Arial" w:cs="Arial"/>
          <w:sz w:val="20"/>
          <w:szCs w:val="20"/>
          <w:u w:val="single"/>
        </w:rPr>
        <w:t>Genehmigungsvermerk in Verbindung mit dem Beschluss des Kirchenvorstandes vom:</w:t>
      </w:r>
      <w:r w:rsidR="00471630" w:rsidRPr="00B86F90">
        <w:rPr>
          <w:rFonts w:ascii="Arial" w:hAnsi="Arial" w:cs="Arial"/>
          <w:sz w:val="20"/>
          <w:szCs w:val="20"/>
          <w:u w:val="single"/>
        </w:rPr>
        <w:t>*</w:t>
      </w:r>
      <w:r w:rsidRPr="00B86F90">
        <w:rPr>
          <w:rFonts w:ascii="Arial" w:hAnsi="Arial" w:cs="Arial"/>
          <w:sz w:val="20"/>
          <w:szCs w:val="20"/>
          <w:u w:val="single"/>
        </w:rPr>
        <w:t xml:space="preserve"> </w:t>
      </w:r>
    </w:p>
    <w:p w:rsidR="003A6BC8" w:rsidRPr="00B86F90" w:rsidRDefault="003A6BC8" w:rsidP="00210B53">
      <w:pPr>
        <w:pBdr>
          <w:top w:val="single" w:sz="4" w:space="5" w:color="000000"/>
          <w:left w:val="single" w:sz="4" w:space="3" w:color="000000"/>
          <w:bottom w:val="single" w:sz="4" w:space="5" w:color="000000"/>
          <w:right w:val="single" w:sz="4" w:space="0" w:color="000000"/>
        </w:pBdr>
        <w:tabs>
          <w:tab w:val="left" w:pos="8505"/>
        </w:tabs>
        <w:spacing w:beforeLines="60" w:before="144"/>
        <w:ind w:left="72"/>
        <w:rPr>
          <w:rFonts w:ascii="Arial" w:hAnsi="Arial" w:cs="Arial"/>
          <w:sz w:val="20"/>
          <w:szCs w:val="20"/>
        </w:rPr>
      </w:pPr>
      <w:r w:rsidRPr="00B86F90">
        <w:rPr>
          <w:rFonts w:ascii="Arial" w:hAnsi="Arial" w:cs="Arial"/>
          <w:sz w:val="20"/>
          <w:szCs w:val="20"/>
        </w:rPr>
        <w:t xml:space="preserve">Ev. Regionalverwaltung </w:t>
      </w:r>
      <w:r w:rsidR="00210B53">
        <w:rPr>
          <w:rFonts w:ascii="Arial" w:hAnsi="Arial" w:cs="Arial"/>
          <w:sz w:val="20"/>
          <w:szCs w:val="20"/>
        </w:rPr>
        <w:fldChar w:fldCharType="begin">
          <w:ffData>
            <w:name w:val="Text18"/>
            <w:enabled/>
            <w:calcOnExit w:val="0"/>
            <w:textInput/>
          </w:ffData>
        </w:fldChar>
      </w:r>
      <w:bookmarkStart w:id="14" w:name="Text18"/>
      <w:r w:rsidR="00210B53">
        <w:rPr>
          <w:rFonts w:ascii="Arial" w:hAnsi="Arial" w:cs="Arial"/>
          <w:sz w:val="20"/>
          <w:szCs w:val="20"/>
        </w:rPr>
        <w:instrText xml:space="preserve"> FORMTEXT </w:instrText>
      </w:r>
      <w:r w:rsidR="00210B53">
        <w:rPr>
          <w:rFonts w:ascii="Arial" w:hAnsi="Arial" w:cs="Arial"/>
          <w:sz w:val="20"/>
          <w:szCs w:val="20"/>
        </w:rPr>
      </w:r>
      <w:r w:rsidR="00210B53">
        <w:rPr>
          <w:rFonts w:ascii="Arial" w:hAnsi="Arial" w:cs="Arial"/>
          <w:sz w:val="20"/>
          <w:szCs w:val="20"/>
        </w:rPr>
        <w:fldChar w:fldCharType="separate"/>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noProof/>
          <w:sz w:val="20"/>
          <w:szCs w:val="20"/>
        </w:rPr>
        <w:t> </w:t>
      </w:r>
      <w:r w:rsidR="00210B53">
        <w:rPr>
          <w:rFonts w:ascii="Arial" w:hAnsi="Arial" w:cs="Arial"/>
          <w:sz w:val="20"/>
          <w:szCs w:val="20"/>
        </w:rPr>
        <w:fldChar w:fldCharType="end"/>
      </w:r>
      <w:bookmarkEnd w:id="14"/>
      <w:r w:rsidR="00210B53">
        <w:rPr>
          <w:rFonts w:ascii="Arial" w:hAnsi="Arial" w:cs="Arial"/>
          <w:sz w:val="20"/>
          <w:szCs w:val="20"/>
        </w:rPr>
        <w:tab/>
      </w:r>
      <w:r w:rsidRPr="00B86F90">
        <w:rPr>
          <w:rFonts w:ascii="Arial" w:hAnsi="Arial" w:cs="Arial"/>
          <w:sz w:val="20"/>
          <w:szCs w:val="20"/>
        </w:rPr>
        <w:t>DS</w:t>
      </w:r>
    </w:p>
    <w:p w:rsidR="00F531C3" w:rsidRPr="00B86F90" w:rsidRDefault="003A6BC8" w:rsidP="00D206B7">
      <w:pPr>
        <w:pBdr>
          <w:top w:val="single" w:sz="4" w:space="5" w:color="000000"/>
          <w:left w:val="single" w:sz="4" w:space="3" w:color="000000"/>
          <w:bottom w:val="single" w:sz="4" w:space="5" w:color="000000"/>
          <w:right w:val="single" w:sz="4" w:space="0" w:color="000000"/>
        </w:pBdr>
        <w:tabs>
          <w:tab w:val="left" w:pos="6804"/>
        </w:tabs>
        <w:spacing w:beforeLines="60" w:before="144"/>
        <w:ind w:left="72"/>
        <w:rPr>
          <w:rFonts w:ascii="Arial" w:hAnsi="Arial" w:cs="Arial"/>
          <w:sz w:val="20"/>
          <w:szCs w:val="20"/>
        </w:rPr>
      </w:pPr>
      <w:r w:rsidRPr="00B86F90">
        <w:rPr>
          <w:rFonts w:ascii="Arial" w:hAnsi="Arial" w:cs="Arial"/>
          <w:sz w:val="20"/>
          <w:szCs w:val="20"/>
        </w:rPr>
        <w:t>Im Auftrag der Kirchenverwaltung der EKHN</w:t>
      </w:r>
      <w:r w:rsidR="00D206B7">
        <w:rPr>
          <w:rFonts w:ascii="Arial" w:hAnsi="Arial" w:cs="Arial"/>
          <w:sz w:val="20"/>
          <w:szCs w:val="20"/>
        </w:rPr>
        <w:t xml:space="preserve"> </w:t>
      </w:r>
      <w:r w:rsidR="00D206B7">
        <w:rPr>
          <w:rFonts w:ascii="Arial" w:hAnsi="Arial" w:cs="Arial"/>
          <w:sz w:val="20"/>
          <w:szCs w:val="20"/>
        </w:rPr>
        <w:tab/>
      </w:r>
      <w:r w:rsidR="00D206B7">
        <w:rPr>
          <w:rFonts w:ascii="Arial" w:hAnsi="Arial" w:cs="Arial"/>
          <w:sz w:val="20"/>
          <w:szCs w:val="20"/>
        </w:rPr>
        <w:fldChar w:fldCharType="begin">
          <w:ffData>
            <w:name w:val="Text19"/>
            <w:enabled/>
            <w:calcOnExit w:val="0"/>
            <w:textInput/>
          </w:ffData>
        </w:fldChar>
      </w:r>
      <w:bookmarkStart w:id="15" w:name="Text19"/>
      <w:r w:rsidR="00D206B7">
        <w:rPr>
          <w:rFonts w:ascii="Arial" w:hAnsi="Arial" w:cs="Arial"/>
          <w:sz w:val="20"/>
          <w:szCs w:val="20"/>
        </w:rPr>
        <w:instrText xml:space="preserve"> FORMTEXT </w:instrText>
      </w:r>
      <w:r w:rsidR="00D206B7">
        <w:rPr>
          <w:rFonts w:ascii="Arial" w:hAnsi="Arial" w:cs="Arial"/>
          <w:sz w:val="20"/>
          <w:szCs w:val="20"/>
        </w:rPr>
      </w:r>
      <w:r w:rsidR="00D206B7">
        <w:rPr>
          <w:rFonts w:ascii="Arial" w:hAnsi="Arial" w:cs="Arial"/>
          <w:sz w:val="20"/>
          <w:szCs w:val="20"/>
        </w:rPr>
        <w:fldChar w:fldCharType="separate"/>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sz w:val="20"/>
          <w:szCs w:val="20"/>
        </w:rPr>
        <w:fldChar w:fldCharType="end"/>
      </w:r>
      <w:bookmarkEnd w:id="15"/>
      <w:r w:rsidRPr="00B86F90">
        <w:rPr>
          <w:rFonts w:ascii="Arial" w:hAnsi="Arial" w:cs="Arial"/>
          <w:sz w:val="20"/>
          <w:szCs w:val="20"/>
        </w:rPr>
        <w:t>, den</w:t>
      </w:r>
      <w:r w:rsidR="00D206B7">
        <w:rPr>
          <w:rFonts w:ascii="Arial" w:hAnsi="Arial" w:cs="Arial"/>
          <w:sz w:val="20"/>
          <w:szCs w:val="20"/>
        </w:rPr>
        <w:t xml:space="preserve"> </w:t>
      </w:r>
      <w:r w:rsidR="00D206B7">
        <w:rPr>
          <w:rFonts w:ascii="Arial" w:hAnsi="Arial" w:cs="Arial"/>
          <w:sz w:val="20"/>
          <w:szCs w:val="20"/>
        </w:rPr>
        <w:fldChar w:fldCharType="begin">
          <w:ffData>
            <w:name w:val="Text20"/>
            <w:enabled/>
            <w:calcOnExit w:val="0"/>
            <w:textInput/>
          </w:ffData>
        </w:fldChar>
      </w:r>
      <w:bookmarkStart w:id="16" w:name="Text20"/>
      <w:r w:rsidR="00D206B7">
        <w:rPr>
          <w:rFonts w:ascii="Arial" w:hAnsi="Arial" w:cs="Arial"/>
          <w:sz w:val="20"/>
          <w:szCs w:val="20"/>
        </w:rPr>
        <w:instrText xml:space="preserve"> FORMTEXT </w:instrText>
      </w:r>
      <w:r w:rsidR="00D206B7">
        <w:rPr>
          <w:rFonts w:ascii="Arial" w:hAnsi="Arial" w:cs="Arial"/>
          <w:sz w:val="20"/>
          <w:szCs w:val="20"/>
        </w:rPr>
      </w:r>
      <w:r w:rsidR="00D206B7">
        <w:rPr>
          <w:rFonts w:ascii="Arial" w:hAnsi="Arial" w:cs="Arial"/>
          <w:sz w:val="20"/>
          <w:szCs w:val="20"/>
        </w:rPr>
        <w:fldChar w:fldCharType="separate"/>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noProof/>
          <w:sz w:val="20"/>
          <w:szCs w:val="20"/>
        </w:rPr>
        <w:t> </w:t>
      </w:r>
      <w:r w:rsidR="00D206B7">
        <w:rPr>
          <w:rFonts w:ascii="Arial" w:hAnsi="Arial" w:cs="Arial"/>
          <w:sz w:val="20"/>
          <w:szCs w:val="20"/>
        </w:rPr>
        <w:fldChar w:fldCharType="end"/>
      </w:r>
      <w:bookmarkEnd w:id="16"/>
    </w:p>
    <w:p w:rsidR="003054DE" w:rsidRPr="00760C44" w:rsidRDefault="00471630" w:rsidP="00760C44">
      <w:pPr>
        <w:pBdr>
          <w:top w:val="single" w:sz="4" w:space="5" w:color="000000"/>
          <w:left w:val="single" w:sz="4" w:space="3" w:color="000000"/>
          <w:bottom w:val="single" w:sz="4" w:space="5" w:color="000000"/>
          <w:right w:val="single" w:sz="4" w:space="0" w:color="000000"/>
        </w:pBdr>
        <w:spacing w:beforeLines="60" w:before="144"/>
        <w:ind w:left="72"/>
        <w:rPr>
          <w:rFonts w:ascii="Arial" w:hAnsi="Arial" w:cs="Arial"/>
          <w:sz w:val="20"/>
          <w:szCs w:val="20"/>
        </w:rPr>
      </w:pPr>
      <w:r w:rsidRPr="00B86F90">
        <w:rPr>
          <w:rFonts w:ascii="Arial" w:hAnsi="Arial" w:cs="Arial"/>
          <w:sz w:val="20"/>
          <w:szCs w:val="20"/>
        </w:rPr>
        <w:t>*</w:t>
      </w:r>
      <w:r w:rsidR="00760C44">
        <w:rPr>
          <w:rFonts w:ascii="Arial" w:hAnsi="Arial" w:cs="Arial"/>
          <w:sz w:val="20"/>
          <w:szCs w:val="20"/>
        </w:rPr>
        <w:t xml:space="preserve"> erforderlich für Sonderkultu</w:t>
      </w:r>
      <w:r w:rsidR="003C21B6">
        <w:rPr>
          <w:rFonts w:ascii="Arial" w:hAnsi="Arial" w:cs="Arial"/>
          <w:sz w:val="20"/>
          <w:szCs w:val="20"/>
        </w:rPr>
        <w:t>ren</w:t>
      </w:r>
    </w:p>
    <w:sectPr w:rsidR="003054DE" w:rsidRPr="00760C44" w:rsidSect="00760C44">
      <w:headerReference w:type="even" r:id="rId8"/>
      <w:headerReference w:type="default" r:id="rId9"/>
      <w:footerReference w:type="even" r:id="rId10"/>
      <w:footerReference w:type="default" r:id="rId11"/>
      <w:footerReference w:type="first" r:id="rId12"/>
      <w:pgSz w:w="11918" w:h="16854"/>
      <w:pgMar w:top="788" w:right="284" w:bottom="1378" w:left="715" w:header="426" w:footer="20" w:gutter="0"/>
      <w:cols w:space="720"/>
      <w:noEndnote/>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41" w:rsidRDefault="005E6741">
      <w:r>
        <w:separator/>
      </w:r>
    </w:p>
  </w:endnote>
  <w:endnote w:type="continuationSeparator" w:id="0">
    <w:p w:rsidR="005E6741" w:rsidRDefault="005E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5" w:rsidRDefault="007F6905" w:rsidP="001F31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F6905" w:rsidRDefault="007F6905" w:rsidP="001F31B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5" w:rsidRPr="001F31B7" w:rsidRDefault="007F6905" w:rsidP="00C53706">
    <w:pPr>
      <w:pStyle w:val="Fuzeile"/>
      <w:rPr>
        <w:rFonts w:ascii="Arial" w:hAnsi="Arial" w:cs="Arial"/>
        <w:sz w:val="16"/>
        <w:szCs w:val="16"/>
      </w:rPr>
    </w:pPr>
    <w:r>
      <w:rPr>
        <w:rFonts w:ascii="Arial" w:hAnsi="Arial" w:cs="Arial"/>
        <w:sz w:val="16"/>
        <w:szCs w:val="16"/>
      </w:rPr>
      <w:t xml:space="preserve">Stand </w:t>
    </w:r>
    <w:r w:rsidR="00281FAB">
      <w:rPr>
        <w:rFonts w:ascii="Arial" w:hAnsi="Arial" w:cs="Arial"/>
        <w:sz w:val="16"/>
        <w:szCs w:val="16"/>
      </w:rPr>
      <w:t>April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5" w:rsidRPr="001F31B7" w:rsidRDefault="007F6905">
    <w:pPr>
      <w:pStyle w:val="Fuzeile"/>
      <w:rPr>
        <w:rFonts w:ascii="Arial" w:hAnsi="Arial" w:cs="Arial"/>
        <w:sz w:val="16"/>
        <w:szCs w:val="16"/>
      </w:rPr>
    </w:pPr>
    <w:r>
      <w:rPr>
        <w:rFonts w:ascii="Arial" w:hAnsi="Arial" w:cs="Arial"/>
        <w:sz w:val="16"/>
        <w:szCs w:val="16"/>
      </w:rPr>
      <w:t xml:space="preserve">Stand </w:t>
    </w:r>
    <w:r w:rsidR="00B0591A">
      <w:rPr>
        <w:rFonts w:ascii="Arial" w:hAnsi="Arial" w:cs="Arial"/>
        <w:sz w:val="16"/>
        <w:szCs w:val="16"/>
      </w:rPr>
      <w:t>Oktober</w:t>
    </w:r>
    <w:r>
      <w:rPr>
        <w:rFonts w:ascii="Arial" w:hAnsi="Arial" w:cs="Arial"/>
        <w:sz w:val="16"/>
        <w:szCs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41" w:rsidRDefault="005E6741">
      <w:r>
        <w:separator/>
      </w:r>
    </w:p>
  </w:footnote>
  <w:footnote w:type="continuationSeparator" w:id="0">
    <w:p w:rsidR="005E6741" w:rsidRDefault="005E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5" w:rsidRPr="00D65840" w:rsidRDefault="007F6905" w:rsidP="00D65840">
    <w:pPr>
      <w:jc w:val="center"/>
      <w:rPr>
        <w:rFonts w:ascii="Arial" w:hAnsi="Arial" w:cs="Arial"/>
        <w:sz w:val="20"/>
        <w:szCs w:val="20"/>
      </w:rPr>
    </w:pPr>
    <w:r>
      <w:rPr>
        <w:rFonts w:ascii="Arial" w:hAnsi="Arial" w:cs="Arial"/>
        <w:sz w:val="20"/>
        <w:szCs w:val="20"/>
      </w:rPr>
      <w:t>- 8</w:t>
    </w:r>
    <w:r w:rsidRPr="00D65840">
      <w:rPr>
        <w:rFonts w:ascii="Arial" w:hAnsi="Arial" w:cs="Arial"/>
        <w:sz w:val="20"/>
        <w:szCs w:val="20"/>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5" w:rsidRPr="001F2F3A" w:rsidRDefault="007F6905" w:rsidP="00C3754E">
    <w:pPr>
      <w:jc w:val="center"/>
      <w:rPr>
        <w:rFonts w:ascii="Arial" w:hAnsi="Arial" w:cs="Arial"/>
        <w:sz w:val="20"/>
        <w:szCs w:val="20"/>
      </w:rPr>
    </w:pPr>
    <w:r w:rsidRPr="001F2F3A">
      <w:rPr>
        <w:rStyle w:val="Seitenzahl"/>
        <w:rFonts w:ascii="Arial" w:hAnsi="Arial" w:cs="Arial"/>
        <w:sz w:val="20"/>
        <w:szCs w:val="20"/>
      </w:rPr>
      <w:fldChar w:fldCharType="begin"/>
    </w:r>
    <w:r w:rsidRPr="001F2F3A">
      <w:rPr>
        <w:rStyle w:val="Seitenzahl"/>
        <w:rFonts w:ascii="Arial" w:hAnsi="Arial" w:cs="Arial"/>
        <w:sz w:val="20"/>
        <w:szCs w:val="20"/>
      </w:rPr>
      <w:instrText xml:space="preserve"> PAGE </w:instrText>
    </w:r>
    <w:r w:rsidRPr="001F2F3A">
      <w:rPr>
        <w:rStyle w:val="Seitenzahl"/>
        <w:rFonts w:ascii="Arial" w:hAnsi="Arial" w:cs="Arial"/>
        <w:sz w:val="20"/>
        <w:szCs w:val="20"/>
      </w:rPr>
      <w:fldChar w:fldCharType="separate"/>
    </w:r>
    <w:r w:rsidR="0072678A">
      <w:rPr>
        <w:rStyle w:val="Seitenzahl"/>
        <w:rFonts w:ascii="Arial" w:hAnsi="Arial" w:cs="Arial"/>
        <w:noProof/>
        <w:sz w:val="20"/>
        <w:szCs w:val="20"/>
      </w:rPr>
      <w:t>1</w:t>
    </w:r>
    <w:r w:rsidRPr="001F2F3A">
      <w:rPr>
        <w:rStyle w:val="Seitenzahl"/>
        <w:rFonts w:ascii="Arial" w:hAnsi="Arial"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CD67"/>
    <w:multiLevelType w:val="singleLevel"/>
    <w:tmpl w:val="6CD0A4B3"/>
    <w:lvl w:ilvl="0">
      <w:start w:val="1"/>
      <w:numFmt w:val="decimal"/>
      <w:lvlText w:val="(%1)"/>
      <w:lvlJc w:val="left"/>
      <w:pPr>
        <w:tabs>
          <w:tab w:val="num" w:pos="432"/>
        </w:tabs>
        <w:ind w:firstLine="72"/>
      </w:pPr>
      <w:rPr>
        <w:rFonts w:ascii="Arial" w:hAnsi="Arial" w:cs="Arial"/>
        <w:snapToGrid/>
        <w:spacing w:val="-6"/>
        <w:w w:val="105"/>
        <w:sz w:val="20"/>
        <w:szCs w:val="20"/>
      </w:rPr>
    </w:lvl>
  </w:abstractNum>
  <w:abstractNum w:abstractNumId="1">
    <w:nsid w:val="01CC9F62"/>
    <w:multiLevelType w:val="singleLevel"/>
    <w:tmpl w:val="046F7C50"/>
    <w:lvl w:ilvl="0">
      <w:start w:val="1"/>
      <w:numFmt w:val="decimal"/>
      <w:lvlText w:val="(%1)"/>
      <w:lvlJc w:val="left"/>
      <w:pPr>
        <w:tabs>
          <w:tab w:val="num" w:pos="432"/>
        </w:tabs>
        <w:ind w:firstLine="72"/>
      </w:pPr>
      <w:rPr>
        <w:rFonts w:ascii="Arial" w:hAnsi="Arial" w:cs="Arial"/>
        <w:snapToGrid/>
        <w:spacing w:val="8"/>
        <w:sz w:val="20"/>
        <w:szCs w:val="20"/>
      </w:rPr>
    </w:lvl>
  </w:abstractNum>
  <w:abstractNum w:abstractNumId="2">
    <w:nsid w:val="024BFC71"/>
    <w:multiLevelType w:val="singleLevel"/>
    <w:tmpl w:val="6302CA79"/>
    <w:lvl w:ilvl="0">
      <w:start w:val="1"/>
      <w:numFmt w:val="decimal"/>
      <w:lvlText w:val="(%1)"/>
      <w:lvlJc w:val="left"/>
      <w:pPr>
        <w:tabs>
          <w:tab w:val="num" w:pos="288"/>
        </w:tabs>
        <w:ind w:firstLine="72"/>
      </w:pPr>
      <w:rPr>
        <w:rFonts w:ascii="Arial" w:hAnsi="Arial" w:cs="Arial"/>
        <w:snapToGrid/>
        <w:spacing w:val="3"/>
        <w:sz w:val="19"/>
        <w:szCs w:val="19"/>
      </w:rPr>
    </w:lvl>
  </w:abstractNum>
  <w:abstractNum w:abstractNumId="3">
    <w:nsid w:val="02738CDE"/>
    <w:multiLevelType w:val="singleLevel"/>
    <w:tmpl w:val="4EB001C6"/>
    <w:lvl w:ilvl="0">
      <w:start w:val="1"/>
      <w:numFmt w:val="decimal"/>
      <w:lvlText w:val="(%1)"/>
      <w:lvlJc w:val="left"/>
      <w:pPr>
        <w:tabs>
          <w:tab w:val="num" w:pos="432"/>
        </w:tabs>
        <w:ind w:firstLine="72"/>
      </w:pPr>
      <w:rPr>
        <w:rFonts w:ascii="Arial" w:hAnsi="Arial" w:cs="Arial"/>
        <w:snapToGrid/>
        <w:spacing w:val="-6"/>
        <w:w w:val="105"/>
        <w:sz w:val="20"/>
        <w:szCs w:val="20"/>
      </w:rPr>
    </w:lvl>
  </w:abstractNum>
  <w:abstractNum w:abstractNumId="4">
    <w:nsid w:val="02C3C9EB"/>
    <w:multiLevelType w:val="singleLevel"/>
    <w:tmpl w:val="09923864"/>
    <w:lvl w:ilvl="0">
      <w:start w:val="1"/>
      <w:numFmt w:val="decimal"/>
      <w:lvlText w:val="(%1)"/>
      <w:lvlJc w:val="left"/>
      <w:pPr>
        <w:tabs>
          <w:tab w:val="num" w:pos="432"/>
        </w:tabs>
        <w:ind w:firstLine="72"/>
      </w:pPr>
      <w:rPr>
        <w:rFonts w:ascii="Arial" w:hAnsi="Arial" w:cs="Arial"/>
        <w:snapToGrid/>
        <w:spacing w:val="-4"/>
        <w:sz w:val="20"/>
        <w:szCs w:val="20"/>
      </w:rPr>
    </w:lvl>
  </w:abstractNum>
  <w:abstractNum w:abstractNumId="5">
    <w:nsid w:val="03703306"/>
    <w:multiLevelType w:val="singleLevel"/>
    <w:tmpl w:val="759634C9"/>
    <w:lvl w:ilvl="0">
      <w:start w:val="1"/>
      <w:numFmt w:val="decimal"/>
      <w:lvlText w:val="(%1)"/>
      <w:lvlJc w:val="left"/>
      <w:pPr>
        <w:tabs>
          <w:tab w:val="num" w:pos="432"/>
        </w:tabs>
        <w:ind w:firstLine="72"/>
      </w:pPr>
      <w:rPr>
        <w:rFonts w:ascii="Arial" w:hAnsi="Arial" w:cs="Arial"/>
        <w:snapToGrid/>
        <w:spacing w:val="-8"/>
        <w:w w:val="105"/>
        <w:sz w:val="20"/>
        <w:szCs w:val="20"/>
      </w:rPr>
    </w:lvl>
  </w:abstractNum>
  <w:abstractNum w:abstractNumId="6">
    <w:nsid w:val="039FC603"/>
    <w:multiLevelType w:val="singleLevel"/>
    <w:tmpl w:val="28D36251"/>
    <w:lvl w:ilvl="0">
      <w:start w:val="1"/>
      <w:numFmt w:val="lowerLetter"/>
      <w:lvlText w:val="%1)"/>
      <w:lvlJc w:val="left"/>
      <w:pPr>
        <w:tabs>
          <w:tab w:val="num" w:pos="288"/>
        </w:tabs>
        <w:ind w:left="504" w:hanging="288"/>
      </w:pPr>
      <w:rPr>
        <w:rFonts w:ascii="Arial" w:hAnsi="Arial" w:cs="Arial"/>
        <w:snapToGrid/>
        <w:spacing w:val="-7"/>
        <w:w w:val="105"/>
        <w:sz w:val="20"/>
        <w:szCs w:val="20"/>
      </w:rPr>
    </w:lvl>
  </w:abstractNum>
  <w:abstractNum w:abstractNumId="7">
    <w:nsid w:val="041359F6"/>
    <w:multiLevelType w:val="singleLevel"/>
    <w:tmpl w:val="370E3BA5"/>
    <w:lvl w:ilvl="0">
      <w:start w:val="1"/>
      <w:numFmt w:val="decimal"/>
      <w:lvlText w:val="(%1)"/>
      <w:lvlJc w:val="left"/>
      <w:pPr>
        <w:tabs>
          <w:tab w:val="num" w:pos="432"/>
        </w:tabs>
        <w:ind w:firstLine="72"/>
      </w:pPr>
      <w:rPr>
        <w:rFonts w:ascii="Arial" w:hAnsi="Arial" w:cs="Arial"/>
        <w:snapToGrid/>
        <w:spacing w:val="-8"/>
        <w:w w:val="105"/>
        <w:sz w:val="20"/>
        <w:szCs w:val="20"/>
      </w:rPr>
    </w:lvl>
  </w:abstractNum>
  <w:abstractNum w:abstractNumId="8">
    <w:nsid w:val="0598160D"/>
    <w:multiLevelType w:val="singleLevel"/>
    <w:tmpl w:val="38D7BC2B"/>
    <w:lvl w:ilvl="0">
      <w:start w:val="1"/>
      <w:numFmt w:val="decimal"/>
      <w:lvlText w:val="(%1)"/>
      <w:lvlJc w:val="left"/>
      <w:pPr>
        <w:tabs>
          <w:tab w:val="num" w:pos="432"/>
        </w:tabs>
        <w:ind w:firstLine="72"/>
      </w:pPr>
      <w:rPr>
        <w:rFonts w:ascii="Arial" w:hAnsi="Arial" w:cs="Arial"/>
        <w:snapToGrid/>
        <w:spacing w:val="-5"/>
        <w:w w:val="105"/>
        <w:sz w:val="20"/>
        <w:szCs w:val="20"/>
      </w:rPr>
    </w:lvl>
  </w:abstractNum>
  <w:abstractNum w:abstractNumId="9">
    <w:nsid w:val="06101356"/>
    <w:multiLevelType w:val="singleLevel"/>
    <w:tmpl w:val="6680C3DA"/>
    <w:lvl w:ilvl="0">
      <w:start w:val="1"/>
      <w:numFmt w:val="decimal"/>
      <w:lvlText w:val="(%1)"/>
      <w:lvlJc w:val="left"/>
      <w:pPr>
        <w:tabs>
          <w:tab w:val="num" w:pos="432"/>
        </w:tabs>
        <w:ind w:firstLine="72"/>
      </w:pPr>
      <w:rPr>
        <w:rFonts w:ascii="Arial" w:hAnsi="Arial" w:cs="Arial"/>
        <w:snapToGrid/>
        <w:spacing w:val="-6"/>
        <w:w w:val="105"/>
        <w:sz w:val="20"/>
        <w:szCs w:val="20"/>
      </w:rPr>
    </w:lvl>
  </w:abstractNum>
  <w:abstractNum w:abstractNumId="10">
    <w:nsid w:val="075C1C32"/>
    <w:multiLevelType w:val="singleLevel"/>
    <w:tmpl w:val="5DDDB5C8"/>
    <w:lvl w:ilvl="0">
      <w:start w:val="1"/>
      <w:numFmt w:val="decimal"/>
      <w:lvlText w:val="(%1)"/>
      <w:lvlJc w:val="left"/>
      <w:pPr>
        <w:tabs>
          <w:tab w:val="num" w:pos="432"/>
        </w:tabs>
        <w:ind w:firstLine="72"/>
      </w:pPr>
      <w:rPr>
        <w:rFonts w:ascii="Arial" w:hAnsi="Arial" w:cs="Arial"/>
        <w:snapToGrid/>
        <w:spacing w:val="-2"/>
        <w:w w:val="105"/>
        <w:sz w:val="20"/>
        <w:szCs w:val="20"/>
      </w:rPr>
    </w:lvl>
  </w:abstractNum>
  <w:abstractNum w:abstractNumId="11">
    <w:nsid w:val="74D85600"/>
    <w:multiLevelType w:val="multilevel"/>
    <w:tmpl w:val="14067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3"/>
    <w:lvlOverride w:ilvl="0">
      <w:lvl w:ilvl="0">
        <w:numFmt w:val="decimal"/>
        <w:lvlText w:val="(%1)"/>
        <w:lvlJc w:val="left"/>
        <w:pPr>
          <w:tabs>
            <w:tab w:val="num" w:pos="432"/>
          </w:tabs>
          <w:ind w:firstLine="72"/>
        </w:pPr>
        <w:rPr>
          <w:rFonts w:ascii="Arial" w:hAnsi="Arial" w:cs="Arial"/>
          <w:snapToGrid/>
          <w:spacing w:val="-9"/>
          <w:w w:val="105"/>
          <w:sz w:val="20"/>
          <w:szCs w:val="20"/>
        </w:rPr>
      </w:lvl>
    </w:lvlOverride>
  </w:num>
  <w:num w:numId="4">
    <w:abstractNumId w:val="8"/>
  </w:num>
  <w:num w:numId="5">
    <w:abstractNumId w:val="10"/>
  </w:num>
  <w:num w:numId="6">
    <w:abstractNumId w:val="9"/>
  </w:num>
  <w:num w:numId="7">
    <w:abstractNumId w:val="6"/>
  </w:num>
  <w:num w:numId="8">
    <w:abstractNumId w:val="5"/>
  </w:num>
  <w:num w:numId="9">
    <w:abstractNumId w:val="7"/>
  </w:num>
  <w:num w:numId="10">
    <w:abstractNumId w:val="7"/>
    <w:lvlOverride w:ilvl="0">
      <w:lvl w:ilvl="0">
        <w:numFmt w:val="decimal"/>
        <w:lvlText w:val="(%1)"/>
        <w:lvlJc w:val="left"/>
        <w:pPr>
          <w:tabs>
            <w:tab w:val="num" w:pos="432"/>
          </w:tabs>
          <w:ind w:firstLine="72"/>
        </w:pPr>
        <w:rPr>
          <w:rFonts w:ascii="Arial" w:hAnsi="Arial" w:cs="Arial"/>
          <w:snapToGrid/>
          <w:spacing w:val="-8"/>
          <w:w w:val="105"/>
          <w:sz w:val="20"/>
          <w:szCs w:val="20"/>
        </w:rPr>
      </w:lvl>
    </w:lvlOverride>
  </w:num>
  <w:num w:numId="11">
    <w:abstractNumId w:val="4"/>
  </w:num>
  <w:num w:numId="12">
    <w:abstractNumId w:val="4"/>
    <w:lvlOverride w:ilvl="0">
      <w:lvl w:ilvl="0">
        <w:numFmt w:val="decimal"/>
        <w:lvlText w:val="(%1)"/>
        <w:lvlJc w:val="left"/>
        <w:pPr>
          <w:tabs>
            <w:tab w:val="num" w:pos="216"/>
          </w:tabs>
          <w:ind w:firstLine="72"/>
        </w:pPr>
        <w:rPr>
          <w:rFonts w:ascii="Arial" w:hAnsi="Arial" w:cs="Arial"/>
          <w:snapToGrid/>
          <w:sz w:val="20"/>
          <w:szCs w:val="20"/>
        </w:rPr>
      </w:lvl>
    </w:lvlOverride>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tt0iOrsSzRtvQATI46rNpgwI70=" w:salt="i3eJZafOxq1Kg8APbHhSEA=="/>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C4"/>
    <w:rsid w:val="00026044"/>
    <w:rsid w:val="000309A8"/>
    <w:rsid w:val="00033F44"/>
    <w:rsid w:val="00053494"/>
    <w:rsid w:val="00133400"/>
    <w:rsid w:val="0014445A"/>
    <w:rsid w:val="00147625"/>
    <w:rsid w:val="001520A6"/>
    <w:rsid w:val="00164954"/>
    <w:rsid w:val="00195F5C"/>
    <w:rsid w:val="001A0C5E"/>
    <w:rsid w:val="001A7F7C"/>
    <w:rsid w:val="001D738E"/>
    <w:rsid w:val="001F2F3A"/>
    <w:rsid w:val="001F31B7"/>
    <w:rsid w:val="00210B53"/>
    <w:rsid w:val="002629FB"/>
    <w:rsid w:val="0026484B"/>
    <w:rsid w:val="00276033"/>
    <w:rsid w:val="00281FAB"/>
    <w:rsid w:val="00287414"/>
    <w:rsid w:val="002905DE"/>
    <w:rsid w:val="002A04D4"/>
    <w:rsid w:val="002A46F3"/>
    <w:rsid w:val="002B4B30"/>
    <w:rsid w:val="002E38F9"/>
    <w:rsid w:val="002F3418"/>
    <w:rsid w:val="003054DE"/>
    <w:rsid w:val="003369E0"/>
    <w:rsid w:val="00373C46"/>
    <w:rsid w:val="00373FE5"/>
    <w:rsid w:val="003940FF"/>
    <w:rsid w:val="003A6BC8"/>
    <w:rsid w:val="003B0193"/>
    <w:rsid w:val="003C21B6"/>
    <w:rsid w:val="003C628F"/>
    <w:rsid w:val="003C7555"/>
    <w:rsid w:val="003D3EC1"/>
    <w:rsid w:val="003E0873"/>
    <w:rsid w:val="003F0437"/>
    <w:rsid w:val="00421E69"/>
    <w:rsid w:val="00425CB7"/>
    <w:rsid w:val="004713EE"/>
    <w:rsid w:val="00471630"/>
    <w:rsid w:val="00485F20"/>
    <w:rsid w:val="004B5AC6"/>
    <w:rsid w:val="004C46A3"/>
    <w:rsid w:val="004D6B15"/>
    <w:rsid w:val="004E0694"/>
    <w:rsid w:val="004E613B"/>
    <w:rsid w:val="004F140A"/>
    <w:rsid w:val="004F63AC"/>
    <w:rsid w:val="00512D1E"/>
    <w:rsid w:val="005315BB"/>
    <w:rsid w:val="00546525"/>
    <w:rsid w:val="00552A20"/>
    <w:rsid w:val="00570A8C"/>
    <w:rsid w:val="00584D9D"/>
    <w:rsid w:val="00587B1C"/>
    <w:rsid w:val="005A24CC"/>
    <w:rsid w:val="005C048E"/>
    <w:rsid w:val="005D2B6D"/>
    <w:rsid w:val="005D34AA"/>
    <w:rsid w:val="005E2183"/>
    <w:rsid w:val="005E6741"/>
    <w:rsid w:val="00606881"/>
    <w:rsid w:val="00631FBA"/>
    <w:rsid w:val="00651153"/>
    <w:rsid w:val="006635AB"/>
    <w:rsid w:val="0066569E"/>
    <w:rsid w:val="00673D63"/>
    <w:rsid w:val="00680B20"/>
    <w:rsid w:val="00684DC8"/>
    <w:rsid w:val="00690B6B"/>
    <w:rsid w:val="0069353C"/>
    <w:rsid w:val="00696277"/>
    <w:rsid w:val="006B46FE"/>
    <w:rsid w:val="006E1E6B"/>
    <w:rsid w:val="006E33EA"/>
    <w:rsid w:val="006E62AC"/>
    <w:rsid w:val="007003C3"/>
    <w:rsid w:val="007240C9"/>
    <w:rsid w:val="0072678A"/>
    <w:rsid w:val="007506AA"/>
    <w:rsid w:val="00751E6A"/>
    <w:rsid w:val="00754D2F"/>
    <w:rsid w:val="00760C44"/>
    <w:rsid w:val="00763F4B"/>
    <w:rsid w:val="00797589"/>
    <w:rsid w:val="007A1F81"/>
    <w:rsid w:val="007F6905"/>
    <w:rsid w:val="008007FB"/>
    <w:rsid w:val="008140CD"/>
    <w:rsid w:val="00827514"/>
    <w:rsid w:val="00835CDA"/>
    <w:rsid w:val="00861A7E"/>
    <w:rsid w:val="008642F5"/>
    <w:rsid w:val="00891B6B"/>
    <w:rsid w:val="00891C20"/>
    <w:rsid w:val="008B5C5D"/>
    <w:rsid w:val="008C69B2"/>
    <w:rsid w:val="008F239A"/>
    <w:rsid w:val="009149E0"/>
    <w:rsid w:val="00936DAB"/>
    <w:rsid w:val="00957CF7"/>
    <w:rsid w:val="009844C2"/>
    <w:rsid w:val="0098722E"/>
    <w:rsid w:val="009B7504"/>
    <w:rsid w:val="009C5E80"/>
    <w:rsid w:val="00A16C9E"/>
    <w:rsid w:val="00A4611A"/>
    <w:rsid w:val="00A77FEE"/>
    <w:rsid w:val="00AA0CE5"/>
    <w:rsid w:val="00AC5529"/>
    <w:rsid w:val="00AD1D15"/>
    <w:rsid w:val="00AE1A58"/>
    <w:rsid w:val="00B0591A"/>
    <w:rsid w:val="00B36BAB"/>
    <w:rsid w:val="00B43BCC"/>
    <w:rsid w:val="00B63BE2"/>
    <w:rsid w:val="00B748B2"/>
    <w:rsid w:val="00B86F90"/>
    <w:rsid w:val="00B90719"/>
    <w:rsid w:val="00B94563"/>
    <w:rsid w:val="00BA583A"/>
    <w:rsid w:val="00BC146B"/>
    <w:rsid w:val="00C10275"/>
    <w:rsid w:val="00C3754E"/>
    <w:rsid w:val="00C37C56"/>
    <w:rsid w:val="00C52B3F"/>
    <w:rsid w:val="00C53706"/>
    <w:rsid w:val="00C66FB1"/>
    <w:rsid w:val="00C87768"/>
    <w:rsid w:val="00CA6514"/>
    <w:rsid w:val="00CD46A5"/>
    <w:rsid w:val="00CF5AEB"/>
    <w:rsid w:val="00D1483B"/>
    <w:rsid w:val="00D206B7"/>
    <w:rsid w:val="00D2121D"/>
    <w:rsid w:val="00D24540"/>
    <w:rsid w:val="00D3278F"/>
    <w:rsid w:val="00D366B8"/>
    <w:rsid w:val="00D36FC4"/>
    <w:rsid w:val="00D51815"/>
    <w:rsid w:val="00D62A26"/>
    <w:rsid w:val="00D641E3"/>
    <w:rsid w:val="00D65840"/>
    <w:rsid w:val="00D8569E"/>
    <w:rsid w:val="00D864BF"/>
    <w:rsid w:val="00D870DD"/>
    <w:rsid w:val="00DA70C1"/>
    <w:rsid w:val="00DA7600"/>
    <w:rsid w:val="00DC0B16"/>
    <w:rsid w:val="00DD333D"/>
    <w:rsid w:val="00E04CC7"/>
    <w:rsid w:val="00E402ED"/>
    <w:rsid w:val="00E46398"/>
    <w:rsid w:val="00E54F30"/>
    <w:rsid w:val="00E81A26"/>
    <w:rsid w:val="00E838F2"/>
    <w:rsid w:val="00EC3EA3"/>
    <w:rsid w:val="00EE0A5F"/>
    <w:rsid w:val="00EE5DB9"/>
    <w:rsid w:val="00F022B5"/>
    <w:rsid w:val="00F02DC6"/>
    <w:rsid w:val="00F12F41"/>
    <w:rsid w:val="00F32ED8"/>
    <w:rsid w:val="00F531C3"/>
    <w:rsid w:val="00F54225"/>
    <w:rsid w:val="00F70E4B"/>
    <w:rsid w:val="00F8193D"/>
    <w:rsid w:val="00FA647F"/>
    <w:rsid w:val="00FB4620"/>
    <w:rsid w:val="00FE1CDE"/>
    <w:rsid w:val="00FF5238"/>
    <w:rsid w:val="00FF7B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kinsoku w:val="0"/>
    </w:pPr>
    <w:rPr>
      <w:sz w:val="24"/>
      <w:szCs w:val="24"/>
    </w:rPr>
  </w:style>
  <w:style w:type="paragraph" w:styleId="berschrift1">
    <w:name w:val="heading 1"/>
    <w:basedOn w:val="Standard"/>
    <w:next w:val="Standard"/>
    <w:qFormat/>
    <w:rsid w:val="00F531C3"/>
    <w:pPr>
      <w:keepNext/>
      <w:widowControl/>
      <w:kinsoku/>
      <w:jc w:val="center"/>
      <w:outlineLvl w:val="0"/>
    </w:pPr>
    <w:rPr>
      <w:rFonts w:ascii="Arial" w:eastAsia="Arial Unicode MS" w:hAnsi="Arial"/>
      <w:b/>
      <w:bCs/>
      <w:sz w:val="16"/>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06881"/>
    <w:rPr>
      <w:rFonts w:ascii="Tahoma" w:hAnsi="Tahoma" w:cs="Tahoma"/>
      <w:sz w:val="16"/>
      <w:szCs w:val="16"/>
    </w:rPr>
  </w:style>
  <w:style w:type="character" w:styleId="Kommentarzeichen">
    <w:name w:val="annotation reference"/>
    <w:semiHidden/>
    <w:rsid w:val="008C69B2"/>
    <w:rPr>
      <w:rFonts w:cs="Times New Roman"/>
      <w:sz w:val="16"/>
      <w:szCs w:val="16"/>
    </w:rPr>
  </w:style>
  <w:style w:type="paragraph" w:styleId="Kommentartext">
    <w:name w:val="annotation text"/>
    <w:basedOn w:val="Standard"/>
    <w:semiHidden/>
    <w:rsid w:val="008C69B2"/>
    <w:rPr>
      <w:sz w:val="20"/>
      <w:szCs w:val="20"/>
    </w:rPr>
  </w:style>
  <w:style w:type="paragraph" w:styleId="Kommentarthema">
    <w:name w:val="annotation subject"/>
    <w:basedOn w:val="Kommentartext"/>
    <w:next w:val="Kommentartext"/>
    <w:semiHidden/>
    <w:rsid w:val="008C69B2"/>
    <w:rPr>
      <w:b/>
      <w:bCs/>
    </w:rPr>
  </w:style>
  <w:style w:type="paragraph" w:styleId="Kopfzeile">
    <w:name w:val="header"/>
    <w:basedOn w:val="Standard"/>
    <w:rsid w:val="003054DE"/>
    <w:pPr>
      <w:tabs>
        <w:tab w:val="center" w:pos="4536"/>
        <w:tab w:val="right" w:pos="9072"/>
      </w:tabs>
    </w:pPr>
  </w:style>
  <w:style w:type="paragraph" w:styleId="Fuzeile">
    <w:name w:val="footer"/>
    <w:basedOn w:val="Standard"/>
    <w:rsid w:val="00C3754E"/>
    <w:pPr>
      <w:tabs>
        <w:tab w:val="center" w:pos="4536"/>
        <w:tab w:val="right" w:pos="9072"/>
      </w:tabs>
    </w:pPr>
  </w:style>
  <w:style w:type="character" w:styleId="Seitenzahl">
    <w:name w:val="page number"/>
    <w:basedOn w:val="Absatz-Standardschriftart"/>
    <w:rsid w:val="003054DE"/>
  </w:style>
  <w:style w:type="character" w:styleId="Zeilennummer">
    <w:name w:val="line number"/>
    <w:basedOn w:val="Absatz-Standardschriftart"/>
    <w:rsid w:val="001F2F3A"/>
  </w:style>
  <w:style w:type="paragraph" w:customStyle="1" w:styleId="Textbereichnormal">
    <w:name w:val="Textbereich normal"/>
    <w:basedOn w:val="Standard"/>
    <w:rsid w:val="00631FBA"/>
    <w:pPr>
      <w:kinsoku/>
      <w:spacing w:line="288" w:lineRule="exact"/>
      <w:jc w:val="both"/>
    </w:pPr>
    <w:rPr>
      <w:rFonts w:ascii="Arial" w:hAnsi="Arial"/>
      <w:snapToGrid w:val="0"/>
      <w:sz w:val="20"/>
      <w:szCs w:val="20"/>
    </w:rPr>
  </w:style>
  <w:style w:type="paragraph" w:styleId="Listenabsatz">
    <w:name w:val="List Paragraph"/>
    <w:basedOn w:val="Standard"/>
    <w:uiPriority w:val="34"/>
    <w:qFormat/>
    <w:rsid w:val="00D3278F"/>
    <w:pPr>
      <w:widowControl/>
      <w:kinsoku/>
      <w:ind w:left="72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kinsoku w:val="0"/>
    </w:pPr>
    <w:rPr>
      <w:sz w:val="24"/>
      <w:szCs w:val="24"/>
    </w:rPr>
  </w:style>
  <w:style w:type="paragraph" w:styleId="berschrift1">
    <w:name w:val="heading 1"/>
    <w:basedOn w:val="Standard"/>
    <w:next w:val="Standard"/>
    <w:qFormat/>
    <w:rsid w:val="00F531C3"/>
    <w:pPr>
      <w:keepNext/>
      <w:widowControl/>
      <w:kinsoku/>
      <w:jc w:val="center"/>
      <w:outlineLvl w:val="0"/>
    </w:pPr>
    <w:rPr>
      <w:rFonts w:ascii="Arial" w:eastAsia="Arial Unicode MS" w:hAnsi="Arial"/>
      <w:b/>
      <w:bCs/>
      <w:sz w:val="16"/>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06881"/>
    <w:rPr>
      <w:rFonts w:ascii="Tahoma" w:hAnsi="Tahoma" w:cs="Tahoma"/>
      <w:sz w:val="16"/>
      <w:szCs w:val="16"/>
    </w:rPr>
  </w:style>
  <w:style w:type="character" w:styleId="Kommentarzeichen">
    <w:name w:val="annotation reference"/>
    <w:semiHidden/>
    <w:rsid w:val="008C69B2"/>
    <w:rPr>
      <w:rFonts w:cs="Times New Roman"/>
      <w:sz w:val="16"/>
      <w:szCs w:val="16"/>
    </w:rPr>
  </w:style>
  <w:style w:type="paragraph" w:styleId="Kommentartext">
    <w:name w:val="annotation text"/>
    <w:basedOn w:val="Standard"/>
    <w:semiHidden/>
    <w:rsid w:val="008C69B2"/>
    <w:rPr>
      <w:sz w:val="20"/>
      <w:szCs w:val="20"/>
    </w:rPr>
  </w:style>
  <w:style w:type="paragraph" w:styleId="Kommentarthema">
    <w:name w:val="annotation subject"/>
    <w:basedOn w:val="Kommentartext"/>
    <w:next w:val="Kommentartext"/>
    <w:semiHidden/>
    <w:rsid w:val="008C69B2"/>
    <w:rPr>
      <w:b/>
      <w:bCs/>
    </w:rPr>
  </w:style>
  <w:style w:type="paragraph" w:styleId="Kopfzeile">
    <w:name w:val="header"/>
    <w:basedOn w:val="Standard"/>
    <w:rsid w:val="003054DE"/>
    <w:pPr>
      <w:tabs>
        <w:tab w:val="center" w:pos="4536"/>
        <w:tab w:val="right" w:pos="9072"/>
      </w:tabs>
    </w:pPr>
  </w:style>
  <w:style w:type="paragraph" w:styleId="Fuzeile">
    <w:name w:val="footer"/>
    <w:basedOn w:val="Standard"/>
    <w:rsid w:val="00C3754E"/>
    <w:pPr>
      <w:tabs>
        <w:tab w:val="center" w:pos="4536"/>
        <w:tab w:val="right" w:pos="9072"/>
      </w:tabs>
    </w:pPr>
  </w:style>
  <w:style w:type="character" w:styleId="Seitenzahl">
    <w:name w:val="page number"/>
    <w:basedOn w:val="Absatz-Standardschriftart"/>
    <w:rsid w:val="003054DE"/>
  </w:style>
  <w:style w:type="character" w:styleId="Zeilennummer">
    <w:name w:val="line number"/>
    <w:basedOn w:val="Absatz-Standardschriftart"/>
    <w:rsid w:val="001F2F3A"/>
  </w:style>
  <w:style w:type="paragraph" w:customStyle="1" w:styleId="Textbereichnormal">
    <w:name w:val="Textbereich normal"/>
    <w:basedOn w:val="Standard"/>
    <w:rsid w:val="00631FBA"/>
    <w:pPr>
      <w:kinsoku/>
      <w:spacing w:line="288" w:lineRule="exact"/>
      <w:jc w:val="both"/>
    </w:pPr>
    <w:rPr>
      <w:rFonts w:ascii="Arial" w:hAnsi="Arial"/>
      <w:snapToGrid w:val="0"/>
      <w:sz w:val="20"/>
      <w:szCs w:val="20"/>
    </w:rPr>
  </w:style>
  <w:style w:type="paragraph" w:styleId="Listenabsatz">
    <w:name w:val="List Paragraph"/>
    <w:basedOn w:val="Standard"/>
    <w:uiPriority w:val="34"/>
    <w:qFormat/>
    <w:rsid w:val="00D3278F"/>
    <w:pPr>
      <w:widowControl/>
      <w:kinsoku/>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2B9262C9.dotm</Template>
  <TotalTime>0</TotalTime>
  <Pages>6</Pages>
  <Words>3197</Words>
  <Characters>20145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LANDPACHTVERTRAG</vt:lpstr>
    </vt:vector>
  </TitlesOfParts>
  <Company>EKHN</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LANDPACHTVERTRAG</dc:title>
  <dc:creator>UPfalzgraf</dc:creator>
  <cp:lastModifiedBy>Pfalzgraf, Ute</cp:lastModifiedBy>
  <cp:revision>3</cp:revision>
  <cp:lastPrinted>2012-01-30T13:12:00Z</cp:lastPrinted>
  <dcterms:created xsi:type="dcterms:W3CDTF">2019-04-25T12:45:00Z</dcterms:created>
  <dcterms:modified xsi:type="dcterms:W3CDTF">2019-06-27T12:20:00Z</dcterms:modified>
</cp:coreProperties>
</file>